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2A6B" w:rsidRPr="00297DA3" w:rsidRDefault="009C2A6B" w:rsidP="00297DA3">
      <w:pPr>
        <w:spacing w:line="480" w:lineRule="auto"/>
        <w:jc w:val="center"/>
        <w:rPr>
          <w:rFonts w:cs="Times New Roman"/>
          <w:szCs w:val="24"/>
        </w:rPr>
      </w:pPr>
    </w:p>
    <w:p w:rsidR="004B1DD7" w:rsidRPr="00297DA3" w:rsidRDefault="004B1DD7" w:rsidP="00297DA3">
      <w:pPr>
        <w:spacing w:line="480" w:lineRule="auto"/>
        <w:jc w:val="center"/>
        <w:rPr>
          <w:rFonts w:cs="Times New Roman"/>
          <w:szCs w:val="24"/>
        </w:rPr>
      </w:pPr>
    </w:p>
    <w:p w:rsidR="004B1DD7" w:rsidRPr="00297DA3" w:rsidRDefault="004B1DD7" w:rsidP="00297DA3">
      <w:pPr>
        <w:spacing w:line="480" w:lineRule="auto"/>
        <w:jc w:val="center"/>
        <w:rPr>
          <w:rFonts w:cs="Times New Roman"/>
          <w:szCs w:val="24"/>
        </w:rPr>
      </w:pPr>
    </w:p>
    <w:p w:rsidR="004B1DD7" w:rsidRPr="00297DA3" w:rsidRDefault="004B1DD7" w:rsidP="00297DA3">
      <w:pPr>
        <w:spacing w:line="480" w:lineRule="auto"/>
        <w:jc w:val="center"/>
        <w:rPr>
          <w:rFonts w:cs="Times New Roman"/>
          <w:szCs w:val="24"/>
        </w:rPr>
      </w:pPr>
    </w:p>
    <w:p w:rsidR="004B1DD7" w:rsidRPr="00297DA3" w:rsidRDefault="00C57736" w:rsidP="00297DA3">
      <w:pPr>
        <w:tabs>
          <w:tab w:val="left" w:pos="2685"/>
        </w:tabs>
        <w:spacing w:line="480" w:lineRule="auto"/>
        <w:rPr>
          <w:rFonts w:cs="Times New Roman"/>
          <w:szCs w:val="24"/>
        </w:rPr>
      </w:pPr>
      <w:r w:rsidRPr="00297DA3">
        <w:rPr>
          <w:rFonts w:cs="Times New Roman"/>
          <w:szCs w:val="24"/>
        </w:rPr>
        <w:tab/>
      </w:r>
    </w:p>
    <w:p w:rsidR="004B1DD7" w:rsidRPr="00297DA3" w:rsidRDefault="004B1DD7" w:rsidP="00297DA3">
      <w:pPr>
        <w:spacing w:line="480" w:lineRule="auto"/>
        <w:jc w:val="center"/>
        <w:rPr>
          <w:rFonts w:cs="Times New Roman"/>
          <w:szCs w:val="24"/>
        </w:rPr>
      </w:pPr>
    </w:p>
    <w:p w:rsidR="004B1DD7" w:rsidRPr="00297DA3" w:rsidRDefault="004B1DD7" w:rsidP="00297DA3">
      <w:pPr>
        <w:spacing w:line="480" w:lineRule="auto"/>
        <w:jc w:val="center"/>
        <w:rPr>
          <w:rFonts w:cs="Times New Roman"/>
          <w:szCs w:val="24"/>
        </w:rPr>
      </w:pPr>
    </w:p>
    <w:p w:rsidR="004B1DD7" w:rsidRPr="00297DA3" w:rsidRDefault="004B1DD7" w:rsidP="00297DA3">
      <w:pPr>
        <w:spacing w:line="480" w:lineRule="auto"/>
        <w:jc w:val="center"/>
        <w:rPr>
          <w:rFonts w:cs="Times New Roman"/>
          <w:szCs w:val="24"/>
        </w:rPr>
      </w:pPr>
    </w:p>
    <w:p w:rsidR="004B1DD7" w:rsidRPr="00297DA3" w:rsidRDefault="004B1DD7" w:rsidP="00297DA3">
      <w:pPr>
        <w:spacing w:line="480" w:lineRule="auto"/>
        <w:jc w:val="center"/>
        <w:rPr>
          <w:rFonts w:cs="Times New Roman"/>
          <w:szCs w:val="24"/>
        </w:rPr>
      </w:pPr>
    </w:p>
    <w:p w:rsidR="004B1DD7" w:rsidRPr="00297DA3" w:rsidRDefault="00C57736" w:rsidP="00297DA3">
      <w:pPr>
        <w:spacing w:line="480" w:lineRule="auto"/>
        <w:jc w:val="center"/>
        <w:rPr>
          <w:rFonts w:cs="Times New Roman"/>
          <w:szCs w:val="24"/>
        </w:rPr>
      </w:pPr>
      <w:r w:rsidRPr="00297DA3">
        <w:rPr>
          <w:rFonts w:cs="Times New Roman"/>
          <w:szCs w:val="24"/>
        </w:rPr>
        <w:t>Von McCarthy LLC Automation Proposal</w:t>
      </w:r>
    </w:p>
    <w:p w:rsidR="004B1DD7" w:rsidRPr="00297DA3" w:rsidRDefault="00C57736" w:rsidP="00297DA3">
      <w:pPr>
        <w:spacing w:line="480" w:lineRule="auto"/>
        <w:jc w:val="center"/>
        <w:rPr>
          <w:rFonts w:cs="Times New Roman"/>
          <w:szCs w:val="24"/>
        </w:rPr>
      </w:pPr>
      <w:r w:rsidRPr="00297DA3">
        <w:rPr>
          <w:rFonts w:cs="Times New Roman"/>
          <w:szCs w:val="24"/>
        </w:rPr>
        <w:t>[Name]</w:t>
      </w:r>
    </w:p>
    <w:p w:rsidR="004B1DD7" w:rsidRPr="00297DA3" w:rsidRDefault="00C57736" w:rsidP="00297DA3">
      <w:pPr>
        <w:spacing w:line="480" w:lineRule="auto"/>
        <w:jc w:val="center"/>
        <w:rPr>
          <w:rFonts w:cs="Times New Roman"/>
          <w:szCs w:val="24"/>
        </w:rPr>
      </w:pPr>
      <w:r w:rsidRPr="00297DA3">
        <w:rPr>
          <w:rFonts w:cs="Times New Roman"/>
          <w:szCs w:val="24"/>
        </w:rPr>
        <w:t>[Institution Affiliate]</w:t>
      </w:r>
    </w:p>
    <w:p w:rsidR="003E61B5" w:rsidRPr="00297DA3" w:rsidRDefault="00C57736" w:rsidP="00297DA3">
      <w:pPr>
        <w:spacing w:line="480" w:lineRule="auto"/>
        <w:jc w:val="center"/>
        <w:rPr>
          <w:rFonts w:cs="Times New Roman"/>
          <w:szCs w:val="24"/>
        </w:rPr>
      </w:pPr>
      <w:r w:rsidRPr="00297DA3">
        <w:rPr>
          <w:rFonts w:cs="Times New Roman"/>
          <w:szCs w:val="24"/>
        </w:rPr>
        <w:t>[Date]</w:t>
      </w:r>
    </w:p>
    <w:p w:rsidR="003E61B5" w:rsidRPr="00297DA3" w:rsidRDefault="00C57736" w:rsidP="00297DA3">
      <w:pPr>
        <w:spacing w:line="480" w:lineRule="auto"/>
        <w:rPr>
          <w:rFonts w:cs="Times New Roman"/>
          <w:szCs w:val="24"/>
        </w:rPr>
      </w:pPr>
      <w:r w:rsidRPr="00297DA3">
        <w:rPr>
          <w:rFonts w:cs="Times New Roman"/>
          <w:szCs w:val="24"/>
        </w:rPr>
        <w:br w:type="page"/>
      </w:r>
    </w:p>
    <w:p w:rsidR="004B1DD7" w:rsidRPr="00297DA3" w:rsidRDefault="004B1DD7" w:rsidP="00297DA3">
      <w:pPr>
        <w:pStyle w:val="Heading1"/>
        <w:spacing w:line="480" w:lineRule="auto"/>
        <w:rPr>
          <w:rFonts w:ascii="Times New Roman" w:hAnsi="Times New Roman" w:cs="Times New Roman"/>
          <w:b/>
          <w:color w:val="auto"/>
          <w:sz w:val="24"/>
          <w:szCs w:val="24"/>
        </w:rPr>
      </w:pPr>
    </w:p>
    <w:sdt>
      <w:sdtPr>
        <w:rPr>
          <w:rFonts w:ascii="Times New Roman" w:eastAsiaTheme="minorHAnsi" w:hAnsi="Times New Roman" w:cstheme="minorBidi"/>
          <w:color w:val="auto"/>
          <w:sz w:val="24"/>
          <w:szCs w:val="22"/>
        </w:rPr>
        <w:id w:val="95404720"/>
        <w:docPartObj>
          <w:docPartGallery w:val="Table of Contents"/>
          <w:docPartUnique/>
        </w:docPartObj>
      </w:sdtPr>
      <w:sdtContent>
        <w:p w:rsidR="005E4496" w:rsidRDefault="005E4496">
          <w:pPr>
            <w:pStyle w:val="TOCHeading"/>
          </w:pPr>
          <w:r>
            <w:t>Table of Contents</w:t>
          </w:r>
        </w:p>
        <w:p w:rsidR="005E4496" w:rsidRDefault="00C57A07">
          <w:pPr>
            <w:pStyle w:val="TOC1"/>
            <w:tabs>
              <w:tab w:val="right" w:leader="dot" w:pos="9350"/>
            </w:tabs>
            <w:rPr>
              <w:rFonts w:asciiTheme="minorHAnsi" w:eastAsiaTheme="minorEastAsia" w:hAnsiTheme="minorHAnsi"/>
              <w:noProof/>
              <w:sz w:val="22"/>
            </w:rPr>
          </w:pPr>
          <w:r>
            <w:fldChar w:fldCharType="begin"/>
          </w:r>
          <w:r w:rsidR="005E4496">
            <w:instrText xml:space="preserve"> TOC \o "1-3" \h \z \u </w:instrText>
          </w:r>
          <w:r>
            <w:fldChar w:fldCharType="separate"/>
          </w:r>
          <w:hyperlink w:anchor="_Toc27265763" w:history="1">
            <w:r w:rsidR="005E4496" w:rsidRPr="00B2014D">
              <w:rPr>
                <w:rStyle w:val="Hyperlink"/>
                <w:rFonts w:cs="Times New Roman"/>
                <w:b/>
                <w:noProof/>
              </w:rPr>
              <w:t xml:space="preserve">1. </w:t>
            </w:r>
            <w:r w:rsidR="005E4496" w:rsidRPr="00B2014D">
              <w:rPr>
                <w:rStyle w:val="Hyperlink"/>
                <w:noProof/>
              </w:rPr>
              <w:t>COVER LETTER</w:t>
            </w:r>
            <w:r w:rsidR="005E4496">
              <w:rPr>
                <w:noProof/>
                <w:webHidden/>
              </w:rPr>
              <w:tab/>
            </w:r>
            <w:r>
              <w:rPr>
                <w:noProof/>
                <w:webHidden/>
              </w:rPr>
              <w:fldChar w:fldCharType="begin"/>
            </w:r>
            <w:r w:rsidR="005E4496">
              <w:rPr>
                <w:noProof/>
                <w:webHidden/>
              </w:rPr>
              <w:instrText xml:space="preserve"> PAGEREF _Toc27265763 \h </w:instrText>
            </w:r>
            <w:r>
              <w:rPr>
                <w:noProof/>
                <w:webHidden/>
              </w:rPr>
            </w:r>
            <w:r>
              <w:rPr>
                <w:noProof/>
                <w:webHidden/>
              </w:rPr>
              <w:fldChar w:fldCharType="separate"/>
            </w:r>
            <w:r w:rsidR="005E4496">
              <w:rPr>
                <w:noProof/>
                <w:webHidden/>
              </w:rPr>
              <w:t>3</w:t>
            </w:r>
            <w:r>
              <w:rPr>
                <w:noProof/>
                <w:webHidden/>
              </w:rPr>
              <w:fldChar w:fldCharType="end"/>
            </w:r>
          </w:hyperlink>
        </w:p>
        <w:p w:rsidR="005E4496" w:rsidRDefault="00C57A07">
          <w:pPr>
            <w:pStyle w:val="TOC1"/>
            <w:tabs>
              <w:tab w:val="right" w:leader="dot" w:pos="9350"/>
            </w:tabs>
            <w:rPr>
              <w:rFonts w:asciiTheme="minorHAnsi" w:eastAsiaTheme="minorEastAsia" w:hAnsiTheme="minorHAnsi"/>
              <w:noProof/>
              <w:sz w:val="22"/>
            </w:rPr>
          </w:pPr>
          <w:hyperlink w:anchor="_Toc27265764" w:history="1">
            <w:r w:rsidR="005E4496" w:rsidRPr="00B2014D">
              <w:rPr>
                <w:rStyle w:val="Hyperlink"/>
                <w:noProof/>
              </w:rPr>
              <w:t>2. EXECUTIVE SUMMARY</w:t>
            </w:r>
            <w:r w:rsidR="005E4496">
              <w:rPr>
                <w:noProof/>
                <w:webHidden/>
              </w:rPr>
              <w:tab/>
            </w:r>
            <w:r>
              <w:rPr>
                <w:noProof/>
                <w:webHidden/>
              </w:rPr>
              <w:fldChar w:fldCharType="begin"/>
            </w:r>
            <w:r w:rsidR="005E4496">
              <w:rPr>
                <w:noProof/>
                <w:webHidden/>
              </w:rPr>
              <w:instrText xml:space="preserve"> PAGEREF _Toc27265764 \h </w:instrText>
            </w:r>
            <w:r>
              <w:rPr>
                <w:noProof/>
                <w:webHidden/>
              </w:rPr>
            </w:r>
            <w:r>
              <w:rPr>
                <w:noProof/>
                <w:webHidden/>
              </w:rPr>
              <w:fldChar w:fldCharType="separate"/>
            </w:r>
            <w:r w:rsidR="005E4496">
              <w:rPr>
                <w:noProof/>
                <w:webHidden/>
              </w:rPr>
              <w:t>4</w:t>
            </w:r>
            <w:r>
              <w:rPr>
                <w:noProof/>
                <w:webHidden/>
              </w:rPr>
              <w:fldChar w:fldCharType="end"/>
            </w:r>
          </w:hyperlink>
        </w:p>
        <w:p w:rsidR="005E4496" w:rsidRDefault="00C57A07">
          <w:pPr>
            <w:pStyle w:val="TOC1"/>
            <w:tabs>
              <w:tab w:val="right" w:leader="dot" w:pos="9350"/>
            </w:tabs>
            <w:rPr>
              <w:rFonts w:asciiTheme="minorHAnsi" w:eastAsiaTheme="minorEastAsia" w:hAnsiTheme="minorHAnsi"/>
              <w:noProof/>
              <w:sz w:val="22"/>
            </w:rPr>
          </w:pPr>
          <w:hyperlink w:anchor="_Toc27265765" w:history="1">
            <w:r w:rsidR="005E4496" w:rsidRPr="00B2014D">
              <w:rPr>
                <w:rStyle w:val="Hyperlink"/>
                <w:noProof/>
              </w:rPr>
              <w:t>3. PLAN</w:t>
            </w:r>
            <w:r w:rsidR="005E4496">
              <w:rPr>
                <w:noProof/>
                <w:webHidden/>
              </w:rPr>
              <w:tab/>
            </w:r>
            <w:r>
              <w:rPr>
                <w:noProof/>
                <w:webHidden/>
              </w:rPr>
              <w:fldChar w:fldCharType="begin"/>
            </w:r>
            <w:r w:rsidR="005E4496">
              <w:rPr>
                <w:noProof/>
                <w:webHidden/>
              </w:rPr>
              <w:instrText xml:space="preserve"> PAGEREF _Toc27265765 \h </w:instrText>
            </w:r>
            <w:r>
              <w:rPr>
                <w:noProof/>
                <w:webHidden/>
              </w:rPr>
            </w:r>
            <w:r>
              <w:rPr>
                <w:noProof/>
                <w:webHidden/>
              </w:rPr>
              <w:fldChar w:fldCharType="separate"/>
            </w:r>
            <w:r w:rsidR="005E4496">
              <w:rPr>
                <w:noProof/>
                <w:webHidden/>
              </w:rPr>
              <w:t>5</w:t>
            </w:r>
            <w:r>
              <w:rPr>
                <w:noProof/>
                <w:webHidden/>
              </w:rPr>
              <w:fldChar w:fldCharType="end"/>
            </w:r>
          </w:hyperlink>
        </w:p>
        <w:p w:rsidR="005E4496" w:rsidRDefault="00C57A07">
          <w:pPr>
            <w:pStyle w:val="TOC2"/>
            <w:tabs>
              <w:tab w:val="right" w:leader="dot" w:pos="9350"/>
            </w:tabs>
            <w:rPr>
              <w:rFonts w:asciiTheme="minorHAnsi" w:eastAsiaTheme="minorEastAsia" w:hAnsiTheme="minorHAnsi"/>
              <w:noProof/>
              <w:sz w:val="22"/>
            </w:rPr>
          </w:pPr>
          <w:hyperlink w:anchor="_Toc27265766" w:history="1">
            <w:r w:rsidR="005E4496" w:rsidRPr="00B2014D">
              <w:rPr>
                <w:rStyle w:val="Hyperlink"/>
                <w:noProof/>
              </w:rPr>
              <w:t>3.1 Recommended Steps</w:t>
            </w:r>
            <w:r w:rsidR="005E4496">
              <w:rPr>
                <w:noProof/>
                <w:webHidden/>
              </w:rPr>
              <w:tab/>
            </w:r>
            <w:r>
              <w:rPr>
                <w:noProof/>
                <w:webHidden/>
              </w:rPr>
              <w:fldChar w:fldCharType="begin"/>
            </w:r>
            <w:r w:rsidR="005E4496">
              <w:rPr>
                <w:noProof/>
                <w:webHidden/>
              </w:rPr>
              <w:instrText xml:space="preserve"> PAGEREF _Toc27265766 \h </w:instrText>
            </w:r>
            <w:r>
              <w:rPr>
                <w:noProof/>
                <w:webHidden/>
              </w:rPr>
            </w:r>
            <w:r>
              <w:rPr>
                <w:noProof/>
                <w:webHidden/>
              </w:rPr>
              <w:fldChar w:fldCharType="separate"/>
            </w:r>
            <w:r w:rsidR="005E4496">
              <w:rPr>
                <w:noProof/>
                <w:webHidden/>
              </w:rPr>
              <w:t>5</w:t>
            </w:r>
            <w:r>
              <w:rPr>
                <w:noProof/>
                <w:webHidden/>
              </w:rPr>
              <w:fldChar w:fldCharType="end"/>
            </w:r>
          </w:hyperlink>
        </w:p>
        <w:p w:rsidR="005E4496" w:rsidRDefault="00C57A07">
          <w:pPr>
            <w:pStyle w:val="TOC2"/>
            <w:tabs>
              <w:tab w:val="right" w:leader="dot" w:pos="9350"/>
            </w:tabs>
            <w:rPr>
              <w:rFonts w:asciiTheme="minorHAnsi" w:eastAsiaTheme="minorEastAsia" w:hAnsiTheme="minorHAnsi"/>
              <w:noProof/>
              <w:sz w:val="22"/>
            </w:rPr>
          </w:pPr>
          <w:hyperlink w:anchor="_Toc27265767" w:history="1">
            <w:r w:rsidR="005E4496" w:rsidRPr="00B2014D">
              <w:rPr>
                <w:rStyle w:val="Hyperlink"/>
                <w:noProof/>
              </w:rPr>
              <w:t>3.2 Billings</w:t>
            </w:r>
            <w:r w:rsidR="005E4496">
              <w:rPr>
                <w:noProof/>
                <w:webHidden/>
              </w:rPr>
              <w:tab/>
            </w:r>
            <w:r>
              <w:rPr>
                <w:noProof/>
                <w:webHidden/>
              </w:rPr>
              <w:fldChar w:fldCharType="begin"/>
            </w:r>
            <w:r w:rsidR="005E4496">
              <w:rPr>
                <w:noProof/>
                <w:webHidden/>
              </w:rPr>
              <w:instrText xml:space="preserve"> PAGEREF _Toc27265767 \h </w:instrText>
            </w:r>
            <w:r>
              <w:rPr>
                <w:noProof/>
                <w:webHidden/>
              </w:rPr>
            </w:r>
            <w:r>
              <w:rPr>
                <w:noProof/>
                <w:webHidden/>
              </w:rPr>
              <w:fldChar w:fldCharType="separate"/>
            </w:r>
            <w:r w:rsidR="005E4496">
              <w:rPr>
                <w:noProof/>
                <w:webHidden/>
              </w:rPr>
              <w:t>6</w:t>
            </w:r>
            <w:r>
              <w:rPr>
                <w:noProof/>
                <w:webHidden/>
              </w:rPr>
              <w:fldChar w:fldCharType="end"/>
            </w:r>
          </w:hyperlink>
        </w:p>
        <w:p w:rsidR="005E4496" w:rsidRDefault="00C57A07">
          <w:pPr>
            <w:pStyle w:val="TOC2"/>
            <w:tabs>
              <w:tab w:val="right" w:leader="dot" w:pos="9350"/>
            </w:tabs>
            <w:rPr>
              <w:rFonts w:asciiTheme="minorHAnsi" w:eastAsiaTheme="minorEastAsia" w:hAnsiTheme="minorHAnsi"/>
              <w:noProof/>
              <w:sz w:val="22"/>
            </w:rPr>
          </w:pPr>
          <w:hyperlink w:anchor="_Toc27265768" w:history="1">
            <w:r w:rsidR="005E4496" w:rsidRPr="00B2014D">
              <w:rPr>
                <w:rStyle w:val="Hyperlink"/>
                <w:noProof/>
              </w:rPr>
              <w:t xml:space="preserve">3.3 </w:t>
            </w:r>
            <w:r w:rsidR="005E4496" w:rsidRPr="00B2014D">
              <w:rPr>
                <w:rStyle w:val="Hyperlink"/>
                <w:noProof/>
                <w:shd w:val="clear" w:color="auto" w:fill="FFFFFF"/>
              </w:rPr>
              <w:t>Litigation</w:t>
            </w:r>
            <w:r w:rsidR="005E4496">
              <w:rPr>
                <w:noProof/>
                <w:webHidden/>
              </w:rPr>
              <w:tab/>
            </w:r>
            <w:r>
              <w:rPr>
                <w:noProof/>
                <w:webHidden/>
              </w:rPr>
              <w:fldChar w:fldCharType="begin"/>
            </w:r>
            <w:r w:rsidR="005E4496">
              <w:rPr>
                <w:noProof/>
                <w:webHidden/>
              </w:rPr>
              <w:instrText xml:space="preserve"> PAGEREF _Toc27265768 \h </w:instrText>
            </w:r>
            <w:r>
              <w:rPr>
                <w:noProof/>
                <w:webHidden/>
              </w:rPr>
            </w:r>
            <w:r>
              <w:rPr>
                <w:noProof/>
                <w:webHidden/>
              </w:rPr>
              <w:fldChar w:fldCharType="separate"/>
            </w:r>
            <w:r w:rsidR="005E4496">
              <w:rPr>
                <w:noProof/>
                <w:webHidden/>
              </w:rPr>
              <w:t>6</w:t>
            </w:r>
            <w:r>
              <w:rPr>
                <w:noProof/>
                <w:webHidden/>
              </w:rPr>
              <w:fldChar w:fldCharType="end"/>
            </w:r>
          </w:hyperlink>
        </w:p>
        <w:p w:rsidR="005E4496" w:rsidRDefault="00C57A07">
          <w:pPr>
            <w:pStyle w:val="TOC2"/>
            <w:tabs>
              <w:tab w:val="right" w:leader="dot" w:pos="9350"/>
            </w:tabs>
            <w:rPr>
              <w:rFonts w:asciiTheme="minorHAnsi" w:eastAsiaTheme="minorEastAsia" w:hAnsiTheme="minorHAnsi"/>
              <w:noProof/>
              <w:sz w:val="22"/>
            </w:rPr>
          </w:pPr>
          <w:hyperlink w:anchor="_Toc27265769" w:history="1">
            <w:r w:rsidR="005E4496" w:rsidRPr="00B2014D">
              <w:rPr>
                <w:rStyle w:val="Hyperlink"/>
                <w:noProof/>
              </w:rPr>
              <w:t>3.4 Database Management System</w:t>
            </w:r>
            <w:r w:rsidR="005E4496">
              <w:rPr>
                <w:noProof/>
                <w:webHidden/>
              </w:rPr>
              <w:tab/>
            </w:r>
            <w:r>
              <w:rPr>
                <w:noProof/>
                <w:webHidden/>
              </w:rPr>
              <w:fldChar w:fldCharType="begin"/>
            </w:r>
            <w:r w:rsidR="005E4496">
              <w:rPr>
                <w:noProof/>
                <w:webHidden/>
              </w:rPr>
              <w:instrText xml:space="preserve"> PAGEREF _Toc27265769 \h </w:instrText>
            </w:r>
            <w:r>
              <w:rPr>
                <w:noProof/>
                <w:webHidden/>
              </w:rPr>
            </w:r>
            <w:r>
              <w:rPr>
                <w:noProof/>
                <w:webHidden/>
              </w:rPr>
              <w:fldChar w:fldCharType="separate"/>
            </w:r>
            <w:r w:rsidR="005E4496">
              <w:rPr>
                <w:noProof/>
                <w:webHidden/>
              </w:rPr>
              <w:t>7</w:t>
            </w:r>
            <w:r>
              <w:rPr>
                <w:noProof/>
                <w:webHidden/>
              </w:rPr>
              <w:fldChar w:fldCharType="end"/>
            </w:r>
          </w:hyperlink>
        </w:p>
        <w:p w:rsidR="005E4496" w:rsidRDefault="00C57A07">
          <w:pPr>
            <w:pStyle w:val="TOC2"/>
            <w:tabs>
              <w:tab w:val="right" w:leader="dot" w:pos="9350"/>
            </w:tabs>
            <w:rPr>
              <w:rFonts w:asciiTheme="minorHAnsi" w:eastAsiaTheme="minorEastAsia" w:hAnsiTheme="minorHAnsi"/>
              <w:noProof/>
              <w:sz w:val="22"/>
            </w:rPr>
          </w:pPr>
          <w:hyperlink w:anchor="_Toc27265770" w:history="1">
            <w:r w:rsidR="005E4496" w:rsidRPr="00B2014D">
              <w:rPr>
                <w:rStyle w:val="Hyperlink"/>
                <w:noProof/>
                <w:shd w:val="clear" w:color="auto" w:fill="FFFFFF"/>
              </w:rPr>
              <w:t>3.5 Recommendation courtroom preparation and presentation software</w:t>
            </w:r>
            <w:r w:rsidR="005E4496">
              <w:rPr>
                <w:noProof/>
                <w:webHidden/>
              </w:rPr>
              <w:tab/>
            </w:r>
            <w:r>
              <w:rPr>
                <w:noProof/>
                <w:webHidden/>
              </w:rPr>
              <w:fldChar w:fldCharType="begin"/>
            </w:r>
            <w:r w:rsidR="005E4496">
              <w:rPr>
                <w:noProof/>
                <w:webHidden/>
              </w:rPr>
              <w:instrText xml:space="preserve"> PAGEREF _Toc27265770 \h </w:instrText>
            </w:r>
            <w:r>
              <w:rPr>
                <w:noProof/>
                <w:webHidden/>
              </w:rPr>
            </w:r>
            <w:r>
              <w:rPr>
                <w:noProof/>
                <w:webHidden/>
              </w:rPr>
              <w:fldChar w:fldCharType="separate"/>
            </w:r>
            <w:r w:rsidR="005E4496">
              <w:rPr>
                <w:noProof/>
                <w:webHidden/>
              </w:rPr>
              <w:t>7</w:t>
            </w:r>
            <w:r>
              <w:rPr>
                <w:noProof/>
                <w:webHidden/>
              </w:rPr>
              <w:fldChar w:fldCharType="end"/>
            </w:r>
          </w:hyperlink>
        </w:p>
        <w:p w:rsidR="005E4496" w:rsidRDefault="00C57A07">
          <w:pPr>
            <w:pStyle w:val="TOC2"/>
            <w:tabs>
              <w:tab w:val="right" w:leader="dot" w:pos="9350"/>
            </w:tabs>
            <w:rPr>
              <w:rFonts w:asciiTheme="minorHAnsi" w:eastAsiaTheme="minorEastAsia" w:hAnsiTheme="minorHAnsi"/>
              <w:noProof/>
              <w:sz w:val="22"/>
            </w:rPr>
          </w:pPr>
          <w:hyperlink w:anchor="_Toc27265771" w:history="1">
            <w:r w:rsidR="005E4496" w:rsidRPr="00B2014D">
              <w:rPr>
                <w:rStyle w:val="Hyperlink"/>
                <w:noProof/>
              </w:rPr>
              <w:t>3.6 E-discovery</w:t>
            </w:r>
            <w:r w:rsidR="005E4496">
              <w:rPr>
                <w:noProof/>
                <w:webHidden/>
              </w:rPr>
              <w:tab/>
            </w:r>
            <w:r>
              <w:rPr>
                <w:noProof/>
                <w:webHidden/>
              </w:rPr>
              <w:fldChar w:fldCharType="begin"/>
            </w:r>
            <w:r w:rsidR="005E4496">
              <w:rPr>
                <w:noProof/>
                <w:webHidden/>
              </w:rPr>
              <w:instrText xml:space="preserve"> PAGEREF _Toc27265771 \h </w:instrText>
            </w:r>
            <w:r>
              <w:rPr>
                <w:noProof/>
                <w:webHidden/>
              </w:rPr>
            </w:r>
            <w:r>
              <w:rPr>
                <w:noProof/>
                <w:webHidden/>
              </w:rPr>
              <w:fldChar w:fldCharType="separate"/>
            </w:r>
            <w:r w:rsidR="005E4496">
              <w:rPr>
                <w:noProof/>
                <w:webHidden/>
              </w:rPr>
              <w:t>8</w:t>
            </w:r>
            <w:r>
              <w:rPr>
                <w:noProof/>
                <w:webHidden/>
              </w:rPr>
              <w:fldChar w:fldCharType="end"/>
            </w:r>
          </w:hyperlink>
        </w:p>
        <w:p w:rsidR="005E4496" w:rsidRDefault="00C57A07">
          <w:pPr>
            <w:pStyle w:val="TOC2"/>
            <w:tabs>
              <w:tab w:val="right" w:leader="dot" w:pos="9350"/>
            </w:tabs>
            <w:rPr>
              <w:rFonts w:asciiTheme="minorHAnsi" w:eastAsiaTheme="minorEastAsia" w:hAnsiTheme="minorHAnsi"/>
              <w:noProof/>
              <w:sz w:val="22"/>
            </w:rPr>
          </w:pPr>
          <w:hyperlink w:anchor="_Toc27265772" w:history="1">
            <w:r w:rsidR="005E4496" w:rsidRPr="00B2014D">
              <w:rPr>
                <w:rStyle w:val="Hyperlink"/>
                <w:noProof/>
                <w:shd w:val="clear" w:color="auto" w:fill="FFFFFF"/>
              </w:rPr>
              <w:t>3.7 Ethical issues with using technology in the practice of law</w:t>
            </w:r>
            <w:r w:rsidR="005E4496">
              <w:rPr>
                <w:noProof/>
                <w:webHidden/>
              </w:rPr>
              <w:tab/>
            </w:r>
            <w:r>
              <w:rPr>
                <w:noProof/>
                <w:webHidden/>
              </w:rPr>
              <w:fldChar w:fldCharType="begin"/>
            </w:r>
            <w:r w:rsidR="005E4496">
              <w:rPr>
                <w:noProof/>
                <w:webHidden/>
              </w:rPr>
              <w:instrText xml:space="preserve"> PAGEREF _Toc27265772 \h </w:instrText>
            </w:r>
            <w:r>
              <w:rPr>
                <w:noProof/>
                <w:webHidden/>
              </w:rPr>
            </w:r>
            <w:r>
              <w:rPr>
                <w:noProof/>
                <w:webHidden/>
              </w:rPr>
              <w:fldChar w:fldCharType="separate"/>
            </w:r>
            <w:r w:rsidR="005E4496">
              <w:rPr>
                <w:noProof/>
                <w:webHidden/>
              </w:rPr>
              <w:t>9</w:t>
            </w:r>
            <w:r>
              <w:rPr>
                <w:noProof/>
                <w:webHidden/>
              </w:rPr>
              <w:fldChar w:fldCharType="end"/>
            </w:r>
          </w:hyperlink>
        </w:p>
        <w:p w:rsidR="005E4496" w:rsidRDefault="00C57A07">
          <w:pPr>
            <w:pStyle w:val="TOC1"/>
            <w:tabs>
              <w:tab w:val="right" w:leader="dot" w:pos="9350"/>
            </w:tabs>
            <w:rPr>
              <w:rFonts w:asciiTheme="minorHAnsi" w:eastAsiaTheme="minorEastAsia" w:hAnsiTheme="minorHAnsi"/>
              <w:noProof/>
              <w:sz w:val="22"/>
            </w:rPr>
          </w:pPr>
          <w:hyperlink w:anchor="_Toc27265773" w:history="1">
            <w:r w:rsidR="005E4496" w:rsidRPr="00B2014D">
              <w:rPr>
                <w:rStyle w:val="Hyperlink"/>
                <w:noProof/>
              </w:rPr>
              <w:t>4. METHODOLOGY</w:t>
            </w:r>
            <w:r w:rsidR="005E4496">
              <w:rPr>
                <w:noProof/>
                <w:webHidden/>
              </w:rPr>
              <w:tab/>
            </w:r>
            <w:r>
              <w:rPr>
                <w:noProof/>
                <w:webHidden/>
              </w:rPr>
              <w:fldChar w:fldCharType="begin"/>
            </w:r>
            <w:r w:rsidR="005E4496">
              <w:rPr>
                <w:noProof/>
                <w:webHidden/>
              </w:rPr>
              <w:instrText xml:space="preserve"> PAGEREF _Toc27265773 \h </w:instrText>
            </w:r>
            <w:r>
              <w:rPr>
                <w:noProof/>
                <w:webHidden/>
              </w:rPr>
            </w:r>
            <w:r>
              <w:rPr>
                <w:noProof/>
                <w:webHidden/>
              </w:rPr>
              <w:fldChar w:fldCharType="separate"/>
            </w:r>
            <w:r w:rsidR="005E4496">
              <w:rPr>
                <w:noProof/>
                <w:webHidden/>
              </w:rPr>
              <w:t>10</w:t>
            </w:r>
            <w:r>
              <w:rPr>
                <w:noProof/>
                <w:webHidden/>
              </w:rPr>
              <w:fldChar w:fldCharType="end"/>
            </w:r>
          </w:hyperlink>
        </w:p>
        <w:p w:rsidR="005E4496" w:rsidRDefault="00C57A07">
          <w:pPr>
            <w:pStyle w:val="TOC2"/>
            <w:tabs>
              <w:tab w:val="right" w:leader="dot" w:pos="9350"/>
            </w:tabs>
            <w:rPr>
              <w:rFonts w:asciiTheme="minorHAnsi" w:eastAsiaTheme="minorEastAsia" w:hAnsiTheme="minorHAnsi"/>
              <w:noProof/>
              <w:sz w:val="22"/>
            </w:rPr>
          </w:pPr>
          <w:hyperlink w:anchor="_Toc27265774" w:history="1">
            <w:r w:rsidR="005E4496" w:rsidRPr="00B2014D">
              <w:rPr>
                <w:rStyle w:val="Hyperlink"/>
                <w:noProof/>
              </w:rPr>
              <w:t>4.1 Overview</w:t>
            </w:r>
            <w:r w:rsidR="005E4496">
              <w:rPr>
                <w:noProof/>
                <w:webHidden/>
              </w:rPr>
              <w:tab/>
            </w:r>
            <w:r>
              <w:rPr>
                <w:noProof/>
                <w:webHidden/>
              </w:rPr>
              <w:fldChar w:fldCharType="begin"/>
            </w:r>
            <w:r w:rsidR="005E4496">
              <w:rPr>
                <w:noProof/>
                <w:webHidden/>
              </w:rPr>
              <w:instrText xml:space="preserve"> PAGEREF _Toc27265774 \h </w:instrText>
            </w:r>
            <w:r>
              <w:rPr>
                <w:noProof/>
                <w:webHidden/>
              </w:rPr>
            </w:r>
            <w:r>
              <w:rPr>
                <w:noProof/>
                <w:webHidden/>
              </w:rPr>
              <w:fldChar w:fldCharType="separate"/>
            </w:r>
            <w:r w:rsidR="005E4496">
              <w:rPr>
                <w:noProof/>
                <w:webHidden/>
              </w:rPr>
              <w:t>10</w:t>
            </w:r>
            <w:r>
              <w:rPr>
                <w:noProof/>
                <w:webHidden/>
              </w:rPr>
              <w:fldChar w:fldCharType="end"/>
            </w:r>
          </w:hyperlink>
        </w:p>
        <w:p w:rsidR="005E4496" w:rsidRDefault="00C57A07">
          <w:pPr>
            <w:pStyle w:val="TOC3"/>
            <w:tabs>
              <w:tab w:val="right" w:leader="dot" w:pos="9350"/>
            </w:tabs>
            <w:rPr>
              <w:noProof/>
            </w:rPr>
          </w:pPr>
          <w:hyperlink w:anchor="_Toc27265775" w:history="1">
            <w:r w:rsidR="005E4496" w:rsidRPr="00B2014D">
              <w:rPr>
                <w:rStyle w:val="Hyperlink"/>
                <w:noProof/>
                <w:shd w:val="clear" w:color="auto" w:fill="FFFFFF"/>
              </w:rPr>
              <w:t>4.11Electronic discovery</w:t>
            </w:r>
            <w:r w:rsidR="005E4496">
              <w:rPr>
                <w:noProof/>
                <w:webHidden/>
              </w:rPr>
              <w:tab/>
            </w:r>
            <w:r>
              <w:rPr>
                <w:noProof/>
                <w:webHidden/>
              </w:rPr>
              <w:fldChar w:fldCharType="begin"/>
            </w:r>
            <w:r w:rsidR="005E4496">
              <w:rPr>
                <w:noProof/>
                <w:webHidden/>
              </w:rPr>
              <w:instrText xml:space="preserve"> PAGEREF _Toc27265775 \h </w:instrText>
            </w:r>
            <w:r>
              <w:rPr>
                <w:noProof/>
                <w:webHidden/>
              </w:rPr>
            </w:r>
            <w:r>
              <w:rPr>
                <w:noProof/>
                <w:webHidden/>
              </w:rPr>
              <w:fldChar w:fldCharType="separate"/>
            </w:r>
            <w:r w:rsidR="005E4496">
              <w:rPr>
                <w:noProof/>
                <w:webHidden/>
              </w:rPr>
              <w:t>10</w:t>
            </w:r>
            <w:r>
              <w:rPr>
                <w:noProof/>
                <w:webHidden/>
              </w:rPr>
              <w:fldChar w:fldCharType="end"/>
            </w:r>
          </w:hyperlink>
        </w:p>
        <w:p w:rsidR="005E4496" w:rsidRDefault="00C57A07">
          <w:pPr>
            <w:pStyle w:val="TOC2"/>
            <w:tabs>
              <w:tab w:val="right" w:leader="dot" w:pos="9350"/>
            </w:tabs>
            <w:rPr>
              <w:rFonts w:asciiTheme="minorHAnsi" w:eastAsiaTheme="minorEastAsia" w:hAnsiTheme="minorHAnsi"/>
              <w:noProof/>
              <w:sz w:val="22"/>
            </w:rPr>
          </w:pPr>
          <w:hyperlink w:anchor="_Toc27265776" w:history="1">
            <w:r w:rsidR="005E4496" w:rsidRPr="00B2014D">
              <w:rPr>
                <w:rStyle w:val="Hyperlink"/>
                <w:noProof/>
              </w:rPr>
              <w:t>4.2 Equipment</w:t>
            </w:r>
            <w:r w:rsidR="005E4496">
              <w:rPr>
                <w:noProof/>
                <w:webHidden/>
              </w:rPr>
              <w:tab/>
            </w:r>
            <w:r>
              <w:rPr>
                <w:noProof/>
                <w:webHidden/>
              </w:rPr>
              <w:fldChar w:fldCharType="begin"/>
            </w:r>
            <w:r w:rsidR="005E4496">
              <w:rPr>
                <w:noProof/>
                <w:webHidden/>
              </w:rPr>
              <w:instrText xml:space="preserve"> PAGEREF _Toc27265776 \h </w:instrText>
            </w:r>
            <w:r>
              <w:rPr>
                <w:noProof/>
                <w:webHidden/>
              </w:rPr>
            </w:r>
            <w:r>
              <w:rPr>
                <w:noProof/>
                <w:webHidden/>
              </w:rPr>
              <w:fldChar w:fldCharType="separate"/>
            </w:r>
            <w:r w:rsidR="005E4496">
              <w:rPr>
                <w:noProof/>
                <w:webHidden/>
              </w:rPr>
              <w:t>11</w:t>
            </w:r>
            <w:r>
              <w:rPr>
                <w:noProof/>
                <w:webHidden/>
              </w:rPr>
              <w:fldChar w:fldCharType="end"/>
            </w:r>
          </w:hyperlink>
        </w:p>
        <w:p w:rsidR="005E4496" w:rsidRDefault="00C57A07">
          <w:pPr>
            <w:pStyle w:val="TOC2"/>
            <w:tabs>
              <w:tab w:val="right" w:leader="dot" w:pos="9350"/>
            </w:tabs>
            <w:rPr>
              <w:rFonts w:asciiTheme="minorHAnsi" w:eastAsiaTheme="minorEastAsia" w:hAnsiTheme="minorHAnsi"/>
              <w:noProof/>
              <w:sz w:val="22"/>
            </w:rPr>
          </w:pPr>
          <w:hyperlink w:anchor="_Toc27265777" w:history="1">
            <w:r w:rsidR="005E4496" w:rsidRPr="00B2014D">
              <w:rPr>
                <w:rStyle w:val="Hyperlink"/>
                <w:noProof/>
              </w:rPr>
              <w:t>4.3 Individual Unit Cost</w:t>
            </w:r>
            <w:r w:rsidR="005E4496">
              <w:rPr>
                <w:noProof/>
                <w:webHidden/>
              </w:rPr>
              <w:tab/>
            </w:r>
            <w:r>
              <w:rPr>
                <w:noProof/>
                <w:webHidden/>
              </w:rPr>
              <w:fldChar w:fldCharType="begin"/>
            </w:r>
            <w:r w:rsidR="005E4496">
              <w:rPr>
                <w:noProof/>
                <w:webHidden/>
              </w:rPr>
              <w:instrText xml:space="preserve"> PAGEREF _Toc27265777 \h </w:instrText>
            </w:r>
            <w:r>
              <w:rPr>
                <w:noProof/>
                <w:webHidden/>
              </w:rPr>
            </w:r>
            <w:r>
              <w:rPr>
                <w:noProof/>
                <w:webHidden/>
              </w:rPr>
              <w:fldChar w:fldCharType="separate"/>
            </w:r>
            <w:r w:rsidR="005E4496">
              <w:rPr>
                <w:noProof/>
                <w:webHidden/>
              </w:rPr>
              <w:t>12</w:t>
            </w:r>
            <w:r>
              <w:rPr>
                <w:noProof/>
                <w:webHidden/>
              </w:rPr>
              <w:fldChar w:fldCharType="end"/>
            </w:r>
          </w:hyperlink>
        </w:p>
        <w:p w:rsidR="005E4496" w:rsidRDefault="00C57A07">
          <w:pPr>
            <w:pStyle w:val="TOC2"/>
            <w:tabs>
              <w:tab w:val="right" w:leader="dot" w:pos="9350"/>
            </w:tabs>
            <w:rPr>
              <w:rFonts w:asciiTheme="minorHAnsi" w:eastAsiaTheme="minorEastAsia" w:hAnsiTheme="minorHAnsi"/>
              <w:noProof/>
              <w:sz w:val="22"/>
            </w:rPr>
          </w:pPr>
          <w:hyperlink w:anchor="_Toc27265778" w:history="1">
            <w:r w:rsidR="005E4496" w:rsidRPr="00B2014D">
              <w:rPr>
                <w:rStyle w:val="Hyperlink"/>
                <w:noProof/>
              </w:rPr>
              <w:t>4.4 Spreadsheet</w:t>
            </w:r>
            <w:r w:rsidR="005E4496">
              <w:rPr>
                <w:noProof/>
                <w:webHidden/>
              </w:rPr>
              <w:tab/>
            </w:r>
            <w:r>
              <w:rPr>
                <w:noProof/>
                <w:webHidden/>
              </w:rPr>
              <w:fldChar w:fldCharType="begin"/>
            </w:r>
            <w:r w:rsidR="005E4496">
              <w:rPr>
                <w:noProof/>
                <w:webHidden/>
              </w:rPr>
              <w:instrText xml:space="preserve"> PAGEREF _Toc27265778 \h </w:instrText>
            </w:r>
            <w:r>
              <w:rPr>
                <w:noProof/>
                <w:webHidden/>
              </w:rPr>
            </w:r>
            <w:r>
              <w:rPr>
                <w:noProof/>
                <w:webHidden/>
              </w:rPr>
              <w:fldChar w:fldCharType="separate"/>
            </w:r>
            <w:r w:rsidR="005E4496">
              <w:rPr>
                <w:noProof/>
                <w:webHidden/>
              </w:rPr>
              <w:t>13</w:t>
            </w:r>
            <w:r>
              <w:rPr>
                <w:noProof/>
                <w:webHidden/>
              </w:rPr>
              <w:fldChar w:fldCharType="end"/>
            </w:r>
          </w:hyperlink>
        </w:p>
        <w:p w:rsidR="005E4496" w:rsidRDefault="00C57A07">
          <w:pPr>
            <w:pStyle w:val="TOC2"/>
            <w:tabs>
              <w:tab w:val="right" w:leader="dot" w:pos="9350"/>
            </w:tabs>
            <w:rPr>
              <w:rFonts w:asciiTheme="minorHAnsi" w:eastAsiaTheme="minorEastAsia" w:hAnsiTheme="minorHAnsi"/>
              <w:noProof/>
              <w:sz w:val="22"/>
            </w:rPr>
          </w:pPr>
          <w:hyperlink w:anchor="_Toc27265779" w:history="1">
            <w:r w:rsidR="005E4496" w:rsidRPr="00B2014D">
              <w:rPr>
                <w:rStyle w:val="Hyperlink"/>
                <w:noProof/>
              </w:rPr>
              <w:t>4.5 Installation</w:t>
            </w:r>
            <w:r w:rsidR="005E4496">
              <w:rPr>
                <w:noProof/>
                <w:webHidden/>
              </w:rPr>
              <w:tab/>
            </w:r>
            <w:r>
              <w:rPr>
                <w:noProof/>
                <w:webHidden/>
              </w:rPr>
              <w:fldChar w:fldCharType="begin"/>
            </w:r>
            <w:r w:rsidR="005E4496">
              <w:rPr>
                <w:noProof/>
                <w:webHidden/>
              </w:rPr>
              <w:instrText xml:space="preserve"> PAGEREF _Toc27265779 \h </w:instrText>
            </w:r>
            <w:r>
              <w:rPr>
                <w:noProof/>
                <w:webHidden/>
              </w:rPr>
            </w:r>
            <w:r>
              <w:rPr>
                <w:noProof/>
                <w:webHidden/>
              </w:rPr>
              <w:fldChar w:fldCharType="separate"/>
            </w:r>
            <w:r w:rsidR="005E4496">
              <w:rPr>
                <w:noProof/>
                <w:webHidden/>
              </w:rPr>
              <w:t>14</w:t>
            </w:r>
            <w:r>
              <w:rPr>
                <w:noProof/>
                <w:webHidden/>
              </w:rPr>
              <w:fldChar w:fldCharType="end"/>
            </w:r>
          </w:hyperlink>
        </w:p>
        <w:p w:rsidR="005E4496" w:rsidRDefault="00C57A07">
          <w:pPr>
            <w:pStyle w:val="TOC2"/>
            <w:tabs>
              <w:tab w:val="right" w:leader="dot" w:pos="9350"/>
            </w:tabs>
            <w:rPr>
              <w:rFonts w:asciiTheme="minorHAnsi" w:eastAsiaTheme="minorEastAsia" w:hAnsiTheme="minorHAnsi"/>
              <w:noProof/>
              <w:sz w:val="22"/>
            </w:rPr>
          </w:pPr>
          <w:hyperlink w:anchor="_Toc27265780" w:history="1">
            <w:r w:rsidR="005E4496" w:rsidRPr="00B2014D">
              <w:rPr>
                <w:rStyle w:val="Hyperlink"/>
                <w:noProof/>
              </w:rPr>
              <w:t>4.6 Training and testing</w:t>
            </w:r>
            <w:r w:rsidR="005E4496">
              <w:rPr>
                <w:noProof/>
                <w:webHidden/>
              </w:rPr>
              <w:tab/>
            </w:r>
            <w:r>
              <w:rPr>
                <w:noProof/>
                <w:webHidden/>
              </w:rPr>
              <w:fldChar w:fldCharType="begin"/>
            </w:r>
            <w:r w:rsidR="005E4496">
              <w:rPr>
                <w:noProof/>
                <w:webHidden/>
              </w:rPr>
              <w:instrText xml:space="preserve"> PAGEREF _Toc27265780 \h </w:instrText>
            </w:r>
            <w:r>
              <w:rPr>
                <w:noProof/>
                <w:webHidden/>
              </w:rPr>
            </w:r>
            <w:r>
              <w:rPr>
                <w:noProof/>
                <w:webHidden/>
              </w:rPr>
              <w:fldChar w:fldCharType="separate"/>
            </w:r>
            <w:r w:rsidR="005E4496">
              <w:rPr>
                <w:noProof/>
                <w:webHidden/>
              </w:rPr>
              <w:t>14</w:t>
            </w:r>
            <w:r>
              <w:rPr>
                <w:noProof/>
                <w:webHidden/>
              </w:rPr>
              <w:fldChar w:fldCharType="end"/>
            </w:r>
          </w:hyperlink>
        </w:p>
        <w:p w:rsidR="005E4496" w:rsidRDefault="00C57A07">
          <w:pPr>
            <w:pStyle w:val="TOC2"/>
            <w:tabs>
              <w:tab w:val="right" w:leader="dot" w:pos="9350"/>
            </w:tabs>
            <w:rPr>
              <w:rFonts w:asciiTheme="minorHAnsi" w:eastAsiaTheme="minorEastAsia" w:hAnsiTheme="minorHAnsi"/>
              <w:noProof/>
              <w:sz w:val="22"/>
            </w:rPr>
          </w:pPr>
          <w:hyperlink w:anchor="_Toc27265781" w:history="1">
            <w:r w:rsidR="005E4496" w:rsidRPr="00B2014D">
              <w:rPr>
                <w:rStyle w:val="Hyperlink"/>
                <w:noProof/>
              </w:rPr>
              <w:t>4. 7 Control and Monitor</w:t>
            </w:r>
            <w:r w:rsidR="005E4496">
              <w:rPr>
                <w:noProof/>
                <w:webHidden/>
              </w:rPr>
              <w:tab/>
            </w:r>
            <w:r>
              <w:rPr>
                <w:noProof/>
                <w:webHidden/>
              </w:rPr>
              <w:fldChar w:fldCharType="begin"/>
            </w:r>
            <w:r w:rsidR="005E4496">
              <w:rPr>
                <w:noProof/>
                <w:webHidden/>
              </w:rPr>
              <w:instrText xml:space="preserve"> PAGEREF _Toc27265781 \h </w:instrText>
            </w:r>
            <w:r>
              <w:rPr>
                <w:noProof/>
                <w:webHidden/>
              </w:rPr>
            </w:r>
            <w:r>
              <w:rPr>
                <w:noProof/>
                <w:webHidden/>
              </w:rPr>
              <w:fldChar w:fldCharType="separate"/>
            </w:r>
            <w:r w:rsidR="005E4496">
              <w:rPr>
                <w:noProof/>
                <w:webHidden/>
              </w:rPr>
              <w:t>14</w:t>
            </w:r>
            <w:r>
              <w:rPr>
                <w:noProof/>
                <w:webHidden/>
              </w:rPr>
              <w:fldChar w:fldCharType="end"/>
            </w:r>
          </w:hyperlink>
        </w:p>
        <w:p w:rsidR="005E4496" w:rsidRDefault="00C57A07">
          <w:r>
            <w:fldChar w:fldCharType="end"/>
          </w:r>
        </w:p>
      </w:sdtContent>
    </w:sdt>
    <w:p w:rsidR="000B3941" w:rsidRPr="00297DA3" w:rsidRDefault="00C57736" w:rsidP="00297DA3">
      <w:pPr>
        <w:tabs>
          <w:tab w:val="center" w:pos="4680"/>
        </w:tabs>
        <w:spacing w:line="480" w:lineRule="auto"/>
        <w:rPr>
          <w:rFonts w:cs="Times New Roman"/>
          <w:szCs w:val="24"/>
        </w:rPr>
      </w:pPr>
      <w:r w:rsidRPr="00297DA3">
        <w:rPr>
          <w:rFonts w:cs="Times New Roman"/>
          <w:szCs w:val="24"/>
        </w:rPr>
        <w:br w:type="page"/>
      </w:r>
    </w:p>
    <w:p w:rsidR="000B3941" w:rsidRPr="00297DA3" w:rsidRDefault="00C57736" w:rsidP="00297DA3">
      <w:pPr>
        <w:pStyle w:val="Heading1"/>
        <w:spacing w:line="480" w:lineRule="auto"/>
      </w:pPr>
      <w:bookmarkStart w:id="0" w:name="_Toc27002554"/>
      <w:bookmarkStart w:id="1" w:name="_Toc27265763"/>
      <w:r w:rsidRPr="00297DA3">
        <w:rPr>
          <w:rFonts w:ascii="Times New Roman" w:hAnsi="Times New Roman" w:cs="Times New Roman"/>
          <w:b/>
          <w:color w:val="auto"/>
          <w:sz w:val="24"/>
          <w:szCs w:val="24"/>
        </w:rPr>
        <w:lastRenderedPageBreak/>
        <w:t xml:space="preserve">1. </w:t>
      </w:r>
      <w:r w:rsidRPr="00297DA3">
        <w:t>COVER LETTER</w:t>
      </w:r>
      <w:bookmarkEnd w:id="0"/>
      <w:bookmarkEnd w:id="1"/>
    </w:p>
    <w:p w:rsidR="000B3941" w:rsidRPr="00297DA3" w:rsidRDefault="00C57736" w:rsidP="00297DA3">
      <w:pPr>
        <w:spacing w:line="480" w:lineRule="auto"/>
        <w:rPr>
          <w:rFonts w:cs="Times New Roman"/>
          <w:szCs w:val="24"/>
        </w:rPr>
      </w:pPr>
      <w:r w:rsidRPr="00297DA3">
        <w:rPr>
          <w:rFonts w:cs="Times New Roman"/>
          <w:szCs w:val="24"/>
        </w:rPr>
        <w:t>Dear Peter,</w:t>
      </w:r>
    </w:p>
    <w:p w:rsidR="00D82FBB" w:rsidRPr="00297DA3" w:rsidRDefault="00C57736" w:rsidP="00297DA3">
      <w:pPr>
        <w:spacing w:line="480" w:lineRule="auto"/>
        <w:rPr>
          <w:rFonts w:cs="Times New Roman"/>
          <w:szCs w:val="24"/>
        </w:rPr>
      </w:pPr>
      <w:r w:rsidRPr="00297DA3">
        <w:rPr>
          <w:rFonts w:cs="Times New Roman"/>
          <w:szCs w:val="24"/>
        </w:rPr>
        <w:t xml:space="preserve">Following the recent application for Automation Development and Maintenance for Corporate Enterprise Systems in our company by </w:t>
      </w:r>
      <w:r w:rsidR="00670384" w:rsidRPr="00297DA3">
        <w:rPr>
          <w:rFonts w:cs="Times New Roman"/>
          <w:szCs w:val="24"/>
        </w:rPr>
        <w:t>Von McCarthy LLC</w:t>
      </w:r>
      <w:r w:rsidR="006643F2" w:rsidRPr="00297DA3">
        <w:rPr>
          <w:rFonts w:cs="Times New Roman"/>
          <w:szCs w:val="24"/>
        </w:rPr>
        <w:t>,</w:t>
      </w:r>
      <w:r w:rsidR="00670384" w:rsidRPr="00297DA3">
        <w:rPr>
          <w:rFonts w:cs="Times New Roman"/>
          <w:szCs w:val="24"/>
        </w:rPr>
        <w:t xml:space="preserve"> </w:t>
      </w:r>
      <w:r w:rsidRPr="00297DA3">
        <w:rPr>
          <w:rFonts w:cs="Times New Roman"/>
          <w:szCs w:val="24"/>
        </w:rPr>
        <w:t>we are privileged to respond</w:t>
      </w:r>
      <w:r w:rsidR="005E4496">
        <w:rPr>
          <w:rFonts w:cs="Times New Roman"/>
          <w:szCs w:val="24"/>
        </w:rPr>
        <w:t>,</w:t>
      </w:r>
      <w:r w:rsidRPr="00297DA3">
        <w:rPr>
          <w:rFonts w:cs="Times New Roman"/>
          <w:szCs w:val="24"/>
        </w:rPr>
        <w:t xml:space="preserve"> having sat down for a discussion with your executives. We have devised a plan that will provide solutions to your technological objectives of improving on your current service delivery</w:t>
      </w:r>
      <w:r w:rsidR="006643F2" w:rsidRPr="00297DA3">
        <w:rPr>
          <w:rFonts w:cs="Times New Roman"/>
          <w:szCs w:val="24"/>
        </w:rPr>
        <w:t>,</w:t>
      </w:r>
      <w:r w:rsidRPr="00297DA3">
        <w:rPr>
          <w:rFonts w:cs="Times New Roman"/>
          <w:szCs w:val="24"/>
        </w:rPr>
        <w:t xml:space="preserve"> which will cut your costs of operations. Feel free to contact me at any time. </w:t>
      </w:r>
    </w:p>
    <w:p w:rsidR="00D82FBB" w:rsidRPr="00297DA3" w:rsidRDefault="00C57736" w:rsidP="00297DA3">
      <w:pPr>
        <w:spacing w:line="480" w:lineRule="auto"/>
        <w:rPr>
          <w:rFonts w:cs="Times New Roman"/>
          <w:szCs w:val="24"/>
        </w:rPr>
      </w:pPr>
      <w:r w:rsidRPr="00297DA3">
        <w:rPr>
          <w:rFonts w:cs="Times New Roman"/>
          <w:szCs w:val="24"/>
        </w:rPr>
        <w:t>Regards,</w:t>
      </w:r>
    </w:p>
    <w:p w:rsidR="00D82FBB" w:rsidRPr="00297DA3" w:rsidRDefault="00C57736" w:rsidP="00297DA3">
      <w:pPr>
        <w:spacing w:line="480" w:lineRule="auto"/>
        <w:rPr>
          <w:rFonts w:cs="Times New Roman"/>
          <w:szCs w:val="24"/>
        </w:rPr>
      </w:pPr>
      <w:r w:rsidRPr="00297DA3">
        <w:rPr>
          <w:rFonts w:cs="Times New Roman"/>
          <w:szCs w:val="24"/>
        </w:rPr>
        <w:t>John Ronald</w:t>
      </w:r>
    </w:p>
    <w:p w:rsidR="00D82FBB" w:rsidRPr="00297DA3" w:rsidRDefault="00C57736" w:rsidP="00297DA3">
      <w:pPr>
        <w:spacing w:line="480" w:lineRule="auto"/>
        <w:rPr>
          <w:rFonts w:cs="Times New Roman"/>
          <w:szCs w:val="24"/>
        </w:rPr>
      </w:pPr>
      <w:r w:rsidRPr="00297DA3">
        <w:rPr>
          <w:rFonts w:cs="Times New Roman"/>
          <w:szCs w:val="24"/>
        </w:rPr>
        <w:t>+1 9888 87783 000</w:t>
      </w:r>
    </w:p>
    <w:p w:rsidR="00D82FBB" w:rsidRPr="00297DA3" w:rsidRDefault="00D05DCE" w:rsidP="00297DA3">
      <w:pPr>
        <w:spacing w:line="480" w:lineRule="auto"/>
        <w:rPr>
          <w:rFonts w:cs="Times New Roman"/>
          <w:szCs w:val="24"/>
        </w:rPr>
      </w:pPr>
      <w:r w:rsidRPr="00297DA3">
        <w:rPr>
          <w:rFonts w:cs="Times New Roman"/>
          <w:szCs w:val="24"/>
        </w:rPr>
        <w:t>J</w:t>
      </w:r>
      <w:r w:rsidR="00C57736" w:rsidRPr="00297DA3">
        <w:rPr>
          <w:rFonts w:cs="Times New Roman"/>
          <w:szCs w:val="24"/>
        </w:rPr>
        <w:t>ohnronalds</w:t>
      </w:r>
      <w:r w:rsidRPr="00297DA3">
        <w:rPr>
          <w:rFonts w:cs="Times New Roman"/>
          <w:szCs w:val="24"/>
        </w:rPr>
        <w:t>9999</w:t>
      </w:r>
      <w:r w:rsidR="00C57736" w:rsidRPr="00297DA3">
        <w:rPr>
          <w:rFonts w:cs="Times New Roman"/>
          <w:szCs w:val="24"/>
        </w:rPr>
        <w:t>@gmail.com</w:t>
      </w:r>
    </w:p>
    <w:p w:rsidR="00D82FBB" w:rsidRPr="00297DA3" w:rsidRDefault="00C57736" w:rsidP="00297DA3">
      <w:pPr>
        <w:spacing w:line="480" w:lineRule="auto"/>
        <w:rPr>
          <w:rFonts w:cs="Times New Roman"/>
          <w:szCs w:val="24"/>
        </w:rPr>
      </w:pPr>
      <w:r w:rsidRPr="00297DA3">
        <w:rPr>
          <w:rFonts w:cs="Times New Roman"/>
          <w:szCs w:val="24"/>
        </w:rPr>
        <w:br w:type="page"/>
      </w:r>
    </w:p>
    <w:p w:rsidR="00B66FA5" w:rsidRPr="00297DA3" w:rsidRDefault="00C57736" w:rsidP="00297DA3">
      <w:pPr>
        <w:pStyle w:val="Heading1"/>
      </w:pPr>
      <w:bookmarkStart w:id="2" w:name="_Toc27002555"/>
      <w:bookmarkStart w:id="3" w:name="_Toc27265764"/>
      <w:r w:rsidRPr="00297DA3">
        <w:lastRenderedPageBreak/>
        <w:t>2. EXECUTIVE SUMMARY</w:t>
      </w:r>
      <w:bookmarkEnd w:id="2"/>
      <w:bookmarkEnd w:id="3"/>
    </w:p>
    <w:p w:rsidR="00073B86" w:rsidRPr="00297DA3" w:rsidRDefault="00C57736" w:rsidP="00297DA3">
      <w:pPr>
        <w:spacing w:line="480" w:lineRule="auto"/>
        <w:ind w:firstLine="720"/>
        <w:rPr>
          <w:rFonts w:cs="Times New Roman"/>
          <w:szCs w:val="24"/>
        </w:rPr>
      </w:pPr>
      <w:r w:rsidRPr="00297DA3">
        <w:rPr>
          <w:rFonts w:cs="Times New Roman"/>
          <w:szCs w:val="24"/>
        </w:rPr>
        <w:t xml:space="preserve">Von McCarthy LLC </w:t>
      </w:r>
      <w:r w:rsidR="00A1199E" w:rsidRPr="00297DA3">
        <w:rPr>
          <w:rFonts w:cs="Times New Roman"/>
          <w:szCs w:val="24"/>
        </w:rPr>
        <w:t>is an I</w:t>
      </w:r>
      <w:r w:rsidR="001E09A3" w:rsidRPr="00297DA3">
        <w:rPr>
          <w:rFonts w:cs="Times New Roman"/>
          <w:szCs w:val="24"/>
        </w:rPr>
        <w:t>ndianapolis based law firm that is planning to automate and improve on the efficiency of its law practices.</w:t>
      </w:r>
      <w:r w:rsidR="0051412E" w:rsidRPr="00297DA3">
        <w:rPr>
          <w:rFonts w:cs="Times New Roman"/>
          <w:szCs w:val="24"/>
        </w:rPr>
        <w:t xml:space="preserve"> </w:t>
      </w:r>
      <w:r w:rsidR="00852FF4" w:rsidRPr="00297DA3">
        <w:rPr>
          <w:rFonts w:cs="Times New Roman"/>
          <w:szCs w:val="24"/>
        </w:rPr>
        <w:t xml:space="preserve">CowbWeb Co. is one of the outstanding </w:t>
      </w:r>
      <w:r w:rsidR="007B3081" w:rsidRPr="00297DA3">
        <w:rPr>
          <w:rFonts w:cs="Times New Roman"/>
          <w:szCs w:val="24"/>
        </w:rPr>
        <w:t>international consulting, system integration</w:t>
      </w:r>
      <w:r w:rsidR="006643F2" w:rsidRPr="00297DA3">
        <w:rPr>
          <w:rFonts w:cs="Times New Roman"/>
          <w:szCs w:val="24"/>
        </w:rPr>
        <w:t>,</w:t>
      </w:r>
      <w:r w:rsidR="007B3081" w:rsidRPr="00297DA3">
        <w:rPr>
          <w:rFonts w:cs="Times New Roman"/>
          <w:szCs w:val="24"/>
        </w:rPr>
        <w:t xml:space="preserve"> and outsourcing compan</w:t>
      </w:r>
      <w:r w:rsidR="006643F2" w:rsidRPr="00297DA3">
        <w:rPr>
          <w:rFonts w:cs="Times New Roman"/>
          <w:szCs w:val="24"/>
        </w:rPr>
        <w:t>ies</w:t>
      </w:r>
      <w:r w:rsidR="007B3081" w:rsidRPr="00297DA3">
        <w:rPr>
          <w:rFonts w:cs="Times New Roman"/>
          <w:szCs w:val="24"/>
        </w:rPr>
        <w:t xml:space="preserve">. </w:t>
      </w:r>
      <w:r w:rsidR="00F6035C" w:rsidRPr="00297DA3">
        <w:rPr>
          <w:rFonts w:cs="Times New Roman"/>
          <w:szCs w:val="24"/>
        </w:rPr>
        <w:t>These two companies believe in integrity, honesty</w:t>
      </w:r>
      <w:r w:rsidR="005E4496">
        <w:rPr>
          <w:rFonts w:cs="Times New Roman"/>
          <w:szCs w:val="24"/>
        </w:rPr>
        <w:t>,</w:t>
      </w:r>
      <w:r w:rsidR="00F6035C" w:rsidRPr="00297DA3">
        <w:rPr>
          <w:rFonts w:cs="Times New Roman"/>
          <w:szCs w:val="24"/>
        </w:rPr>
        <w:t xml:space="preserve"> and quality services delivered to its clients.</w:t>
      </w:r>
      <w:r w:rsidR="008561D3" w:rsidRPr="00297DA3">
        <w:rPr>
          <w:rFonts w:cs="Times New Roman"/>
          <w:szCs w:val="24"/>
        </w:rPr>
        <w:t xml:space="preserve"> Through </w:t>
      </w:r>
      <w:r w:rsidR="0051412E" w:rsidRPr="00297DA3">
        <w:rPr>
          <w:rFonts w:cs="Times New Roman"/>
          <w:szCs w:val="24"/>
        </w:rPr>
        <w:t>collaboration</w:t>
      </w:r>
      <w:r w:rsidR="008561D3" w:rsidRPr="00297DA3">
        <w:rPr>
          <w:rFonts w:cs="Times New Roman"/>
          <w:szCs w:val="24"/>
        </w:rPr>
        <w:t xml:space="preserve"> with CowbWeb Co., Von McCarthy will focus on their core business as well as leveraging on their financial and human capital</w:t>
      </w:r>
      <w:r w:rsidR="005E4496">
        <w:rPr>
          <w:rFonts w:cs="Times New Roman"/>
          <w:szCs w:val="24"/>
        </w:rPr>
        <w:t>. In contrast,</w:t>
      </w:r>
      <w:r w:rsidR="008561D3" w:rsidRPr="00297DA3">
        <w:rPr>
          <w:rFonts w:cs="Times New Roman"/>
          <w:szCs w:val="24"/>
        </w:rPr>
        <w:t xml:space="preserve"> CowbWeb Co. will be on the move to ensure delivery of pocket-friendly, smart operation for your system. </w:t>
      </w:r>
    </w:p>
    <w:p w:rsidR="00A1199E" w:rsidRPr="00297DA3" w:rsidRDefault="00C57736" w:rsidP="00297DA3">
      <w:pPr>
        <w:spacing w:line="480" w:lineRule="auto"/>
        <w:ind w:firstLine="720"/>
        <w:rPr>
          <w:rFonts w:cs="Times New Roman"/>
          <w:szCs w:val="24"/>
        </w:rPr>
      </w:pPr>
      <w:r w:rsidRPr="00297DA3">
        <w:rPr>
          <w:rFonts w:cs="Times New Roman"/>
          <w:szCs w:val="24"/>
        </w:rPr>
        <w:t>As a company, we have evidence</w:t>
      </w:r>
      <w:r w:rsidR="0044478E" w:rsidRPr="00297DA3">
        <w:rPr>
          <w:rFonts w:cs="Times New Roman"/>
          <w:szCs w:val="24"/>
        </w:rPr>
        <w:t xml:space="preserve"> of combining smart operations, technological leadership, a</w:t>
      </w:r>
      <w:r w:rsidR="00EF421E" w:rsidRPr="00297DA3">
        <w:rPr>
          <w:rFonts w:cs="Times New Roman"/>
          <w:szCs w:val="24"/>
        </w:rPr>
        <w:t xml:space="preserve">nd </w:t>
      </w:r>
      <w:r w:rsidR="00924F65" w:rsidRPr="00297DA3">
        <w:rPr>
          <w:rFonts w:cs="Times New Roman"/>
          <w:szCs w:val="24"/>
        </w:rPr>
        <w:t>a law service</w:t>
      </w:r>
      <w:r w:rsidR="006643F2" w:rsidRPr="00297DA3">
        <w:rPr>
          <w:rFonts w:cs="Times New Roman"/>
          <w:szCs w:val="24"/>
        </w:rPr>
        <w:t>,</w:t>
      </w:r>
      <w:r w:rsidR="00924F65" w:rsidRPr="00297DA3">
        <w:rPr>
          <w:rFonts w:cs="Times New Roman"/>
          <w:szCs w:val="24"/>
        </w:rPr>
        <w:t xml:space="preserve"> which makes</w:t>
      </w:r>
      <w:r w:rsidR="0044478E" w:rsidRPr="00297DA3">
        <w:rPr>
          <w:rFonts w:cs="Times New Roman"/>
          <w:szCs w:val="24"/>
        </w:rPr>
        <w:t xml:space="preserve"> us in a position to deliver commendable results. </w:t>
      </w:r>
      <w:r w:rsidR="00AB76ED" w:rsidRPr="00297DA3">
        <w:rPr>
          <w:rFonts w:cs="Times New Roman"/>
          <w:szCs w:val="24"/>
        </w:rPr>
        <w:t>We transform your support environment to a cost-effective and globally efficient organization by offering the best solutions.</w:t>
      </w:r>
      <w:r w:rsidR="00C90C9D" w:rsidRPr="00297DA3">
        <w:rPr>
          <w:rFonts w:cs="Times New Roman"/>
          <w:szCs w:val="24"/>
        </w:rPr>
        <w:t xml:space="preserve"> Our company responds actively to any new changes in the business model. CowbWeb Co. will be giving the best offers </w:t>
      </w:r>
      <w:r w:rsidR="00924F65" w:rsidRPr="00297DA3">
        <w:rPr>
          <w:rFonts w:cs="Times New Roman"/>
          <w:szCs w:val="24"/>
        </w:rPr>
        <w:t>up to</w:t>
      </w:r>
      <w:r w:rsidR="00C90C9D" w:rsidRPr="00297DA3">
        <w:rPr>
          <w:rFonts w:cs="Times New Roman"/>
          <w:szCs w:val="24"/>
        </w:rPr>
        <w:t xml:space="preserve"> 50% off while maintaining high levels of service that Von McCarthy LLC would expect from us.</w:t>
      </w:r>
    </w:p>
    <w:p w:rsidR="004B1DD7" w:rsidRPr="00297DA3" w:rsidRDefault="00C57736" w:rsidP="00297DA3">
      <w:pPr>
        <w:spacing w:line="480" w:lineRule="auto"/>
        <w:ind w:firstLine="720"/>
        <w:rPr>
          <w:rFonts w:cs="Times New Roman"/>
          <w:szCs w:val="24"/>
        </w:rPr>
      </w:pPr>
      <w:r w:rsidRPr="00297DA3">
        <w:rPr>
          <w:rFonts w:cs="Times New Roman"/>
          <w:szCs w:val="24"/>
        </w:rPr>
        <w:t>Von McCarthy LLC will be able to reach its saving goals and reduce personnel commitments.</w:t>
      </w:r>
      <w:r w:rsidR="00916B4D" w:rsidRPr="00297DA3">
        <w:rPr>
          <w:rFonts w:cs="Times New Roman"/>
          <w:szCs w:val="24"/>
        </w:rPr>
        <w:t xml:space="preserve"> Through engagement with CowbWeb Co., Von McCarthy will get a foundation that will increase their proficiency and savings through portfolio and process advancement. Our key mandate is to be a trusted partner in support of transforming corporate services and achieve </w:t>
      </w:r>
      <w:r w:rsidR="00924F65" w:rsidRPr="00297DA3">
        <w:rPr>
          <w:rFonts w:cs="Times New Roman"/>
          <w:szCs w:val="24"/>
        </w:rPr>
        <w:t>-equilibrium</w:t>
      </w:r>
      <w:r w:rsidR="00916B4D" w:rsidRPr="00297DA3">
        <w:rPr>
          <w:rFonts w:cs="Times New Roman"/>
          <w:szCs w:val="24"/>
        </w:rPr>
        <w:t xml:space="preserve"> of business agility.  </w:t>
      </w:r>
    </w:p>
    <w:p w:rsidR="004A711D" w:rsidRPr="00297DA3" w:rsidRDefault="00C57736" w:rsidP="00297DA3">
      <w:pPr>
        <w:spacing w:line="480" w:lineRule="auto"/>
        <w:ind w:firstLine="720"/>
        <w:rPr>
          <w:rFonts w:cs="Times New Roman"/>
          <w:szCs w:val="24"/>
        </w:rPr>
      </w:pPr>
      <w:r w:rsidRPr="00297DA3">
        <w:rPr>
          <w:rFonts w:cs="Times New Roman"/>
          <w:szCs w:val="24"/>
        </w:rPr>
        <w:t>One of our consultants, Mr. Stephen Anthony</w:t>
      </w:r>
      <w:r w:rsidR="006643F2" w:rsidRPr="00297DA3">
        <w:rPr>
          <w:rFonts w:cs="Times New Roman"/>
          <w:szCs w:val="24"/>
        </w:rPr>
        <w:t>,</w:t>
      </w:r>
      <w:r w:rsidRPr="00297DA3">
        <w:rPr>
          <w:rFonts w:cs="Times New Roman"/>
          <w:szCs w:val="24"/>
        </w:rPr>
        <w:t xml:space="preserve"> has been served with this proposal. H</w:t>
      </w:r>
      <w:r w:rsidR="00E40D47" w:rsidRPr="00297DA3">
        <w:rPr>
          <w:rFonts w:cs="Times New Roman"/>
          <w:szCs w:val="24"/>
        </w:rPr>
        <w:t>e has the best skills for recommending solutions that are very proficient, less expensive</w:t>
      </w:r>
      <w:r w:rsidR="006643F2" w:rsidRPr="00297DA3">
        <w:rPr>
          <w:rFonts w:cs="Times New Roman"/>
          <w:szCs w:val="24"/>
        </w:rPr>
        <w:t>,</w:t>
      </w:r>
      <w:r w:rsidR="00E40D47" w:rsidRPr="00297DA3">
        <w:rPr>
          <w:rFonts w:cs="Times New Roman"/>
          <w:szCs w:val="24"/>
        </w:rPr>
        <w:t xml:space="preserve"> and dependable</w:t>
      </w:r>
      <w:r w:rsidR="006643F2" w:rsidRPr="00297DA3">
        <w:rPr>
          <w:rFonts w:cs="Times New Roman"/>
          <w:szCs w:val="24"/>
        </w:rPr>
        <w:t>,</w:t>
      </w:r>
      <w:r w:rsidR="00E40D47" w:rsidRPr="00297DA3">
        <w:rPr>
          <w:rFonts w:cs="Times New Roman"/>
          <w:szCs w:val="24"/>
        </w:rPr>
        <w:t xml:space="preserve"> with a focus on productivity and </w:t>
      </w:r>
      <w:r w:rsidRPr="00297DA3">
        <w:rPr>
          <w:rFonts w:cs="Times New Roman"/>
          <w:szCs w:val="24"/>
        </w:rPr>
        <w:t>data protection.</w:t>
      </w:r>
    </w:p>
    <w:p w:rsidR="00916B4D" w:rsidRPr="00297DA3" w:rsidRDefault="00C57736" w:rsidP="00297DA3">
      <w:pPr>
        <w:pStyle w:val="Heading1"/>
      </w:pPr>
      <w:bookmarkStart w:id="4" w:name="_Toc27002556"/>
      <w:bookmarkStart w:id="5" w:name="_Toc27265765"/>
      <w:r w:rsidRPr="00297DA3">
        <w:lastRenderedPageBreak/>
        <w:t>3. PLAN</w:t>
      </w:r>
      <w:bookmarkEnd w:id="4"/>
      <w:bookmarkEnd w:id="5"/>
    </w:p>
    <w:p w:rsidR="00A5591C" w:rsidRPr="00297DA3" w:rsidRDefault="00C57736" w:rsidP="00297DA3">
      <w:pPr>
        <w:pStyle w:val="Heading2"/>
      </w:pPr>
      <w:bookmarkStart w:id="6" w:name="_Toc27002557"/>
      <w:bookmarkStart w:id="7" w:name="_Toc27265766"/>
      <w:r w:rsidRPr="00297DA3">
        <w:t>3.1 Recommended Steps</w:t>
      </w:r>
      <w:bookmarkEnd w:id="6"/>
      <w:bookmarkEnd w:id="7"/>
    </w:p>
    <w:p w:rsidR="00BD5A48" w:rsidRPr="00297DA3" w:rsidRDefault="00C57736" w:rsidP="005E4496">
      <w:pPr>
        <w:spacing w:line="480" w:lineRule="auto"/>
        <w:ind w:firstLine="720"/>
        <w:rPr>
          <w:rFonts w:cs="Times New Roman"/>
          <w:szCs w:val="24"/>
        </w:rPr>
      </w:pPr>
      <w:r w:rsidRPr="00297DA3">
        <w:rPr>
          <w:rFonts w:cs="Times New Roman"/>
          <w:szCs w:val="24"/>
        </w:rPr>
        <w:t>Coming up with a successful automation plan requires an evaluation of the current situation and identifying what the law firm needs. This information can be gathered through several discussions with the partners.</w:t>
      </w:r>
    </w:p>
    <w:p w:rsidR="00232F83" w:rsidRPr="00297DA3" w:rsidRDefault="00C57736" w:rsidP="00297DA3">
      <w:pPr>
        <w:spacing w:line="480" w:lineRule="auto"/>
        <w:rPr>
          <w:rFonts w:cs="Times New Roman"/>
          <w:szCs w:val="24"/>
        </w:rPr>
      </w:pPr>
      <w:r w:rsidRPr="00297DA3">
        <w:rPr>
          <w:rFonts w:cs="Times New Roman"/>
          <w:szCs w:val="24"/>
        </w:rPr>
        <w:t>Based on my experiences and prior recommendations of similar firms</w:t>
      </w:r>
      <w:r w:rsidR="006643F2" w:rsidRPr="00297DA3">
        <w:rPr>
          <w:rFonts w:cs="Times New Roman"/>
          <w:szCs w:val="24"/>
        </w:rPr>
        <w:t>,</w:t>
      </w:r>
      <w:r w:rsidRPr="00297DA3">
        <w:rPr>
          <w:rFonts w:cs="Times New Roman"/>
          <w:szCs w:val="24"/>
        </w:rPr>
        <w:t xml:space="preserve"> I am recommending the following plan:</w:t>
      </w:r>
    </w:p>
    <w:p w:rsidR="00232F83" w:rsidRPr="00297DA3" w:rsidRDefault="00C57736" w:rsidP="00297DA3">
      <w:pPr>
        <w:pStyle w:val="ListParagraph"/>
        <w:numPr>
          <w:ilvl w:val="0"/>
          <w:numId w:val="2"/>
        </w:numPr>
        <w:spacing w:after="0" w:line="480" w:lineRule="auto"/>
        <w:ind w:left="1260"/>
        <w:rPr>
          <w:rFonts w:cs="Times New Roman"/>
          <w:szCs w:val="24"/>
        </w:rPr>
      </w:pPr>
      <w:r w:rsidRPr="00297DA3">
        <w:rPr>
          <w:rFonts w:cs="Times New Roman"/>
          <w:szCs w:val="24"/>
        </w:rPr>
        <w:t>Site visit to determine your specific office needs</w:t>
      </w:r>
    </w:p>
    <w:p w:rsidR="00232F83" w:rsidRPr="00297DA3" w:rsidRDefault="00C57736" w:rsidP="00297DA3">
      <w:pPr>
        <w:pStyle w:val="ListParagraph"/>
        <w:numPr>
          <w:ilvl w:val="1"/>
          <w:numId w:val="2"/>
        </w:numPr>
        <w:spacing w:after="0" w:line="480" w:lineRule="auto"/>
        <w:ind w:left="1620" w:hanging="270"/>
        <w:rPr>
          <w:rFonts w:cs="Times New Roman"/>
          <w:szCs w:val="24"/>
        </w:rPr>
      </w:pPr>
      <w:r w:rsidRPr="00297DA3">
        <w:rPr>
          <w:rFonts w:cs="Times New Roman"/>
          <w:szCs w:val="24"/>
        </w:rPr>
        <w:t>Network infrastructure</w:t>
      </w:r>
    </w:p>
    <w:p w:rsidR="00232F83" w:rsidRPr="00297DA3" w:rsidRDefault="00C57736" w:rsidP="00297DA3">
      <w:pPr>
        <w:pStyle w:val="ListParagraph"/>
        <w:numPr>
          <w:ilvl w:val="1"/>
          <w:numId w:val="2"/>
        </w:numPr>
        <w:spacing w:after="0" w:line="480" w:lineRule="auto"/>
        <w:ind w:left="1620" w:hanging="270"/>
        <w:rPr>
          <w:rFonts w:cs="Times New Roman"/>
          <w:szCs w:val="24"/>
        </w:rPr>
      </w:pPr>
      <w:r w:rsidRPr="00297DA3">
        <w:rPr>
          <w:rFonts w:cs="Times New Roman"/>
          <w:szCs w:val="24"/>
        </w:rPr>
        <w:t>Hardware</w:t>
      </w:r>
    </w:p>
    <w:p w:rsidR="00232F83" w:rsidRPr="00297DA3" w:rsidRDefault="00C57736" w:rsidP="00297DA3">
      <w:pPr>
        <w:pStyle w:val="ListParagraph"/>
        <w:numPr>
          <w:ilvl w:val="2"/>
          <w:numId w:val="2"/>
        </w:numPr>
        <w:spacing w:after="0" w:line="480" w:lineRule="auto"/>
        <w:ind w:left="2340"/>
        <w:rPr>
          <w:rFonts w:cs="Times New Roman"/>
          <w:szCs w:val="24"/>
        </w:rPr>
      </w:pPr>
      <w:r w:rsidRPr="00297DA3">
        <w:rPr>
          <w:rFonts w:cs="Times New Roman"/>
          <w:szCs w:val="24"/>
        </w:rPr>
        <w:t>Computers/laptops</w:t>
      </w:r>
    </w:p>
    <w:p w:rsidR="00232F83" w:rsidRPr="00297DA3" w:rsidRDefault="00C57736" w:rsidP="00297DA3">
      <w:pPr>
        <w:pStyle w:val="ListParagraph"/>
        <w:numPr>
          <w:ilvl w:val="2"/>
          <w:numId w:val="2"/>
        </w:numPr>
        <w:spacing w:after="0" w:line="480" w:lineRule="auto"/>
        <w:ind w:left="2340"/>
        <w:rPr>
          <w:rFonts w:cs="Times New Roman"/>
          <w:szCs w:val="24"/>
        </w:rPr>
      </w:pPr>
      <w:r w:rsidRPr="00297DA3">
        <w:rPr>
          <w:rFonts w:cs="Times New Roman"/>
          <w:szCs w:val="24"/>
        </w:rPr>
        <w:t>Phones/tablets</w:t>
      </w:r>
    </w:p>
    <w:p w:rsidR="00232F83" w:rsidRPr="00297DA3" w:rsidRDefault="00C57736" w:rsidP="00297DA3">
      <w:pPr>
        <w:pStyle w:val="ListParagraph"/>
        <w:numPr>
          <w:ilvl w:val="2"/>
          <w:numId w:val="2"/>
        </w:numPr>
        <w:spacing w:after="0" w:line="480" w:lineRule="auto"/>
        <w:ind w:left="2340"/>
        <w:rPr>
          <w:rFonts w:cs="Times New Roman"/>
          <w:szCs w:val="24"/>
        </w:rPr>
      </w:pPr>
      <w:r w:rsidRPr="00297DA3">
        <w:rPr>
          <w:rFonts w:cs="Times New Roman"/>
          <w:szCs w:val="24"/>
        </w:rPr>
        <w:t>Printer/scanner</w:t>
      </w:r>
    </w:p>
    <w:p w:rsidR="00232F83" w:rsidRPr="00297DA3" w:rsidRDefault="00C57736" w:rsidP="00297DA3">
      <w:pPr>
        <w:pStyle w:val="ListParagraph"/>
        <w:numPr>
          <w:ilvl w:val="1"/>
          <w:numId w:val="2"/>
        </w:numPr>
        <w:spacing w:after="0" w:line="480" w:lineRule="auto"/>
        <w:ind w:left="1620" w:hanging="270"/>
        <w:rPr>
          <w:rFonts w:cs="Times New Roman"/>
          <w:szCs w:val="24"/>
        </w:rPr>
      </w:pPr>
      <w:r w:rsidRPr="00297DA3">
        <w:rPr>
          <w:rFonts w:cs="Times New Roman"/>
          <w:szCs w:val="24"/>
        </w:rPr>
        <w:t>Software</w:t>
      </w:r>
    </w:p>
    <w:p w:rsidR="00232F83" w:rsidRPr="00297DA3" w:rsidRDefault="00C57736" w:rsidP="00297DA3">
      <w:pPr>
        <w:pStyle w:val="ListParagraph"/>
        <w:numPr>
          <w:ilvl w:val="1"/>
          <w:numId w:val="2"/>
        </w:numPr>
        <w:spacing w:after="0" w:line="480" w:lineRule="auto"/>
        <w:ind w:left="1620" w:hanging="270"/>
        <w:rPr>
          <w:rFonts w:cs="Times New Roman"/>
          <w:szCs w:val="24"/>
        </w:rPr>
      </w:pPr>
      <w:r w:rsidRPr="00297DA3">
        <w:rPr>
          <w:rFonts w:cs="Times New Roman"/>
          <w:szCs w:val="24"/>
        </w:rPr>
        <w:t>Internet service provider</w:t>
      </w:r>
    </w:p>
    <w:p w:rsidR="00232F83" w:rsidRPr="00297DA3" w:rsidRDefault="00C57736" w:rsidP="00297DA3">
      <w:pPr>
        <w:pStyle w:val="ListParagraph"/>
        <w:numPr>
          <w:ilvl w:val="0"/>
          <w:numId w:val="2"/>
        </w:numPr>
        <w:spacing w:after="0" w:line="480" w:lineRule="auto"/>
        <w:ind w:left="1260"/>
        <w:rPr>
          <w:rFonts w:cs="Times New Roman"/>
          <w:szCs w:val="24"/>
        </w:rPr>
      </w:pPr>
      <w:r w:rsidRPr="00297DA3">
        <w:rPr>
          <w:rFonts w:cs="Times New Roman"/>
          <w:szCs w:val="24"/>
        </w:rPr>
        <w:t>Cost analysis</w:t>
      </w:r>
    </w:p>
    <w:p w:rsidR="00232F83" w:rsidRPr="00297DA3" w:rsidRDefault="00C57736" w:rsidP="00297DA3">
      <w:pPr>
        <w:pStyle w:val="ListParagraph"/>
        <w:numPr>
          <w:ilvl w:val="0"/>
          <w:numId w:val="2"/>
        </w:numPr>
        <w:spacing w:after="0" w:line="480" w:lineRule="auto"/>
        <w:ind w:left="1260"/>
        <w:rPr>
          <w:rFonts w:cs="Times New Roman"/>
          <w:szCs w:val="24"/>
        </w:rPr>
      </w:pPr>
      <w:r w:rsidRPr="00297DA3">
        <w:rPr>
          <w:rFonts w:cs="Times New Roman"/>
          <w:szCs w:val="24"/>
        </w:rPr>
        <w:t>Order equipment</w:t>
      </w:r>
    </w:p>
    <w:p w:rsidR="00232F83" w:rsidRPr="00297DA3" w:rsidRDefault="00C57736" w:rsidP="00297DA3">
      <w:pPr>
        <w:pStyle w:val="ListParagraph"/>
        <w:numPr>
          <w:ilvl w:val="0"/>
          <w:numId w:val="2"/>
        </w:numPr>
        <w:spacing w:after="0" w:line="480" w:lineRule="auto"/>
        <w:ind w:left="1260"/>
        <w:rPr>
          <w:rFonts w:cs="Times New Roman"/>
          <w:szCs w:val="24"/>
        </w:rPr>
      </w:pPr>
      <w:r w:rsidRPr="00297DA3">
        <w:rPr>
          <w:rFonts w:cs="Times New Roman"/>
          <w:szCs w:val="24"/>
        </w:rPr>
        <w:t>Installation of a network (if required), internet service provider, equipment, and software</w:t>
      </w:r>
    </w:p>
    <w:p w:rsidR="00232F83" w:rsidRPr="00297DA3" w:rsidRDefault="00C57736" w:rsidP="00297DA3">
      <w:pPr>
        <w:pStyle w:val="ListParagraph"/>
        <w:numPr>
          <w:ilvl w:val="0"/>
          <w:numId w:val="2"/>
        </w:numPr>
        <w:spacing w:after="0" w:line="480" w:lineRule="auto"/>
        <w:ind w:left="1260"/>
        <w:rPr>
          <w:rFonts w:cs="Times New Roman"/>
          <w:szCs w:val="24"/>
        </w:rPr>
      </w:pPr>
      <w:r w:rsidRPr="00297DA3">
        <w:rPr>
          <w:rFonts w:cs="Times New Roman"/>
          <w:szCs w:val="24"/>
        </w:rPr>
        <w:t>Orientation and training</w:t>
      </w:r>
    </w:p>
    <w:p w:rsidR="00232F83" w:rsidRPr="00297DA3" w:rsidRDefault="00C57736" w:rsidP="00297DA3">
      <w:pPr>
        <w:pStyle w:val="ListParagraph"/>
        <w:numPr>
          <w:ilvl w:val="0"/>
          <w:numId w:val="2"/>
        </w:numPr>
        <w:spacing w:after="0" w:line="480" w:lineRule="auto"/>
        <w:ind w:left="1260"/>
        <w:rPr>
          <w:rFonts w:cs="Times New Roman"/>
          <w:szCs w:val="24"/>
        </w:rPr>
      </w:pPr>
      <w:r w:rsidRPr="00297DA3">
        <w:rPr>
          <w:rFonts w:cs="Times New Roman"/>
          <w:szCs w:val="24"/>
        </w:rPr>
        <w:t>Control and monitor</w:t>
      </w:r>
    </w:p>
    <w:p w:rsidR="00BC7B60" w:rsidRPr="00297DA3" w:rsidRDefault="00C57736" w:rsidP="00297DA3">
      <w:pPr>
        <w:shd w:val="clear" w:color="auto" w:fill="FFFFFF"/>
        <w:spacing w:after="0" w:line="480" w:lineRule="auto"/>
        <w:ind w:firstLine="720"/>
        <w:rPr>
          <w:rFonts w:eastAsia="Times New Roman" w:cs="Times New Roman"/>
          <w:color w:val="111111"/>
          <w:szCs w:val="24"/>
        </w:rPr>
      </w:pPr>
      <w:r w:rsidRPr="00297DA3">
        <w:rPr>
          <w:rFonts w:cs="Times New Roman"/>
          <w:szCs w:val="24"/>
        </w:rPr>
        <w:t>I would recommend the HP Envy laptop</w:t>
      </w:r>
      <w:r w:rsidR="006643F2" w:rsidRPr="00297DA3">
        <w:rPr>
          <w:rFonts w:cs="Times New Roman"/>
          <w:szCs w:val="24"/>
        </w:rPr>
        <w:t>,</w:t>
      </w:r>
      <w:r w:rsidRPr="00297DA3">
        <w:rPr>
          <w:rFonts w:cs="Times New Roman"/>
          <w:szCs w:val="24"/>
        </w:rPr>
        <w:t xml:space="preserve"> which costs $900 per machine. It has features like </w:t>
      </w:r>
      <w:r w:rsidRPr="00297DA3">
        <w:rPr>
          <w:rFonts w:eastAsia="Times New Roman" w:cs="Times New Roman"/>
          <w:color w:val="111111"/>
          <w:szCs w:val="24"/>
        </w:rPr>
        <w:t xml:space="preserve">Processor: Intel Core i7-8550U Processor (1.8 GHz), Memory: 12GB SODIMM DDR4 </w:t>
      </w:r>
      <w:r w:rsidRPr="00297DA3">
        <w:rPr>
          <w:rFonts w:eastAsia="Times New Roman" w:cs="Times New Roman"/>
          <w:color w:val="111111"/>
          <w:szCs w:val="24"/>
        </w:rPr>
        <w:lastRenderedPageBreak/>
        <w:t>SDRAM, Storage: 256GB Solid State Drive, Display: 15.6-inch Diagonal Full HD IPS LED Display (1920 x 1080), Operating System: Windows 10 Home 64.</w:t>
      </w:r>
    </w:p>
    <w:p w:rsidR="00A41A0A" w:rsidRPr="00297DA3" w:rsidRDefault="00C57736" w:rsidP="00297DA3">
      <w:pPr>
        <w:spacing w:line="480" w:lineRule="auto"/>
        <w:ind w:firstLine="720"/>
        <w:rPr>
          <w:rFonts w:cs="Times New Roman"/>
          <w:szCs w:val="24"/>
        </w:rPr>
      </w:pPr>
      <w:bookmarkStart w:id="8" w:name="_GoBack"/>
      <w:bookmarkEnd w:id="8"/>
      <w:r w:rsidRPr="00297DA3">
        <w:rPr>
          <w:rFonts w:cs="Times New Roman"/>
          <w:szCs w:val="24"/>
        </w:rPr>
        <w:t>I</w:t>
      </w:r>
      <w:r w:rsidR="000D48E6" w:rsidRPr="00297DA3">
        <w:rPr>
          <w:rFonts w:cs="Times New Roman"/>
          <w:szCs w:val="24"/>
        </w:rPr>
        <w:t>n addition to this, I would recommend an IPAD for remote use. To ensure full connectivity, we need a reliable internet connection from COMCAST, a 75Mbps internet connection. K</w:t>
      </w:r>
      <w:r w:rsidR="00BC7B60" w:rsidRPr="00297DA3">
        <w:rPr>
          <w:rFonts w:cs="Times New Roman"/>
          <w:szCs w:val="24"/>
        </w:rPr>
        <w:t>aspersky antivirus</w:t>
      </w:r>
      <w:r w:rsidR="005E4496">
        <w:rPr>
          <w:rFonts w:cs="Times New Roman"/>
          <w:szCs w:val="24"/>
        </w:rPr>
        <w:t>,</w:t>
      </w:r>
      <w:r w:rsidR="00BC7B60" w:rsidRPr="00297DA3">
        <w:rPr>
          <w:rFonts w:cs="Times New Roman"/>
          <w:szCs w:val="24"/>
        </w:rPr>
        <w:t xml:space="preserve"> which cost</w:t>
      </w:r>
      <w:r w:rsidR="000D48E6" w:rsidRPr="00297DA3">
        <w:rPr>
          <w:rFonts w:cs="Times New Roman"/>
          <w:szCs w:val="24"/>
        </w:rPr>
        <w:t xml:space="preserve">s $30 per </w:t>
      </w:r>
      <w:r w:rsidR="0051412E" w:rsidRPr="00297DA3">
        <w:rPr>
          <w:rFonts w:cs="Times New Roman"/>
          <w:szCs w:val="24"/>
        </w:rPr>
        <w:t>year</w:t>
      </w:r>
      <w:r w:rsidR="000D48E6" w:rsidRPr="00297DA3">
        <w:rPr>
          <w:rFonts w:cs="Times New Roman"/>
          <w:szCs w:val="24"/>
        </w:rPr>
        <w:t xml:space="preserve"> is much effective here.</w:t>
      </w:r>
    </w:p>
    <w:p w:rsidR="00D7104C" w:rsidRPr="00297DA3" w:rsidRDefault="00C57736" w:rsidP="00297DA3">
      <w:pPr>
        <w:spacing w:line="480" w:lineRule="auto"/>
        <w:rPr>
          <w:rFonts w:cs="Times New Roman"/>
          <w:szCs w:val="24"/>
        </w:rPr>
      </w:pPr>
      <w:r w:rsidRPr="00297DA3">
        <w:rPr>
          <w:rFonts w:cs="Times New Roman"/>
          <w:szCs w:val="24"/>
        </w:rPr>
        <w:t>CLIO is one of the most popular litigation support software launched in 2008. It is widely used by many bar associations and law societies. CLIO is a cloud-based, smartphone-friendly built for legal services. It has features like calendar, time-tracking, note-taking, document management</w:t>
      </w:r>
      <w:r w:rsidR="006643F2" w:rsidRPr="00297DA3">
        <w:rPr>
          <w:rFonts w:cs="Times New Roman"/>
          <w:szCs w:val="24"/>
        </w:rPr>
        <w:t>,</w:t>
      </w:r>
      <w:r w:rsidRPr="00297DA3">
        <w:rPr>
          <w:rFonts w:cs="Times New Roman"/>
          <w:szCs w:val="24"/>
        </w:rPr>
        <w:t xml:space="preserve"> among other</w:t>
      </w:r>
      <w:r w:rsidR="002252A9" w:rsidRPr="00297DA3">
        <w:rPr>
          <w:rFonts w:cs="Times New Roman"/>
          <w:szCs w:val="24"/>
        </w:rPr>
        <w:t>s (</w:t>
      </w:r>
      <w:r w:rsidR="002252A9" w:rsidRPr="00297DA3">
        <w:rPr>
          <w:rFonts w:cs="Times New Roman"/>
          <w:color w:val="222222"/>
          <w:szCs w:val="24"/>
          <w:shd w:val="clear" w:color="auto" w:fill="FFFFFF"/>
        </w:rPr>
        <w:t>Stearns, 2017). </w:t>
      </w:r>
    </w:p>
    <w:p w:rsidR="00A5591C" w:rsidRPr="00297DA3" w:rsidRDefault="00C57736" w:rsidP="00297DA3">
      <w:pPr>
        <w:pStyle w:val="Heading2"/>
      </w:pPr>
      <w:bookmarkStart w:id="9" w:name="_Toc27002558"/>
      <w:bookmarkStart w:id="10" w:name="_Toc27265767"/>
      <w:r w:rsidRPr="00297DA3">
        <w:t>3.2 Billings</w:t>
      </w:r>
      <w:bookmarkEnd w:id="9"/>
      <w:bookmarkEnd w:id="10"/>
    </w:p>
    <w:p w:rsidR="009762B8" w:rsidRPr="00297DA3" w:rsidRDefault="00C57736" w:rsidP="005E4496">
      <w:pPr>
        <w:spacing w:line="480" w:lineRule="auto"/>
        <w:ind w:firstLine="720"/>
        <w:rPr>
          <w:rFonts w:cs="Times New Roman"/>
          <w:szCs w:val="24"/>
        </w:rPr>
      </w:pPr>
      <w:r w:rsidRPr="00297DA3">
        <w:rPr>
          <w:rFonts w:cs="Times New Roman"/>
          <w:szCs w:val="24"/>
        </w:rPr>
        <w:t>CLIO</w:t>
      </w:r>
      <w:r w:rsidR="00F95A65" w:rsidRPr="00297DA3">
        <w:rPr>
          <w:rFonts w:cs="Times New Roman"/>
          <w:szCs w:val="24"/>
        </w:rPr>
        <w:t>also help</w:t>
      </w:r>
      <w:r w:rsidR="006643F2" w:rsidRPr="00297DA3">
        <w:rPr>
          <w:rFonts w:cs="Times New Roman"/>
          <w:szCs w:val="24"/>
        </w:rPr>
        <w:t>s</w:t>
      </w:r>
      <w:r w:rsidR="00F95A65" w:rsidRPr="00297DA3">
        <w:rPr>
          <w:rFonts w:cs="Times New Roman"/>
          <w:szCs w:val="24"/>
        </w:rPr>
        <w:t xml:space="preserve"> you arrive at robust billing practices. It accurately tracks </w:t>
      </w:r>
      <w:r w:rsidR="005E4496" w:rsidRPr="00297DA3">
        <w:rPr>
          <w:rFonts w:cs="Times New Roman"/>
          <w:szCs w:val="24"/>
        </w:rPr>
        <w:t>client’s</w:t>
      </w:r>
      <w:r w:rsidR="00F95A65" w:rsidRPr="00297DA3">
        <w:rPr>
          <w:rFonts w:cs="Times New Roman"/>
          <w:szCs w:val="24"/>
        </w:rPr>
        <w:t xml:space="preserve"> billable </w:t>
      </w:r>
      <w:r w:rsidR="0051412E" w:rsidRPr="00297DA3">
        <w:rPr>
          <w:rFonts w:cs="Times New Roman"/>
          <w:szCs w:val="24"/>
        </w:rPr>
        <w:t>as well as</w:t>
      </w:r>
      <w:r w:rsidR="00F95A65" w:rsidRPr="00297DA3">
        <w:rPr>
          <w:rFonts w:cs="Times New Roman"/>
          <w:szCs w:val="24"/>
        </w:rPr>
        <w:t xml:space="preserve"> non-billable hours </w:t>
      </w:r>
      <w:r w:rsidR="00F44AF9" w:rsidRPr="00297DA3">
        <w:rPr>
          <w:rFonts w:cs="Times New Roman"/>
          <w:szCs w:val="24"/>
        </w:rPr>
        <w:t>along with</w:t>
      </w:r>
      <w:r w:rsidR="00F95A65" w:rsidRPr="00297DA3">
        <w:rPr>
          <w:rFonts w:cs="Times New Roman"/>
          <w:szCs w:val="24"/>
        </w:rPr>
        <w:t xml:space="preserve"> expenses, monitor</w:t>
      </w:r>
      <w:r w:rsidR="005E4496">
        <w:rPr>
          <w:rFonts w:cs="Times New Roman"/>
          <w:szCs w:val="24"/>
        </w:rPr>
        <w:t>s</w:t>
      </w:r>
      <w:r w:rsidR="00F95A65" w:rsidRPr="00297DA3">
        <w:rPr>
          <w:rFonts w:cs="Times New Roman"/>
          <w:szCs w:val="24"/>
        </w:rPr>
        <w:t xml:space="preserve"> unbilled hours,</w:t>
      </w:r>
      <w:r w:rsidR="00F44AF9" w:rsidRPr="00297DA3">
        <w:rPr>
          <w:rFonts w:cs="Times New Roman"/>
          <w:szCs w:val="24"/>
        </w:rPr>
        <w:t xml:space="preserve"> all</w:t>
      </w:r>
      <w:r w:rsidR="00F95A65" w:rsidRPr="00297DA3">
        <w:rPr>
          <w:rFonts w:cs="Times New Roman"/>
          <w:szCs w:val="24"/>
        </w:rPr>
        <w:t xml:space="preserve"> payments </w:t>
      </w:r>
      <w:r w:rsidR="005E4496" w:rsidRPr="00297DA3">
        <w:rPr>
          <w:rFonts w:cs="Times New Roman"/>
          <w:szCs w:val="24"/>
        </w:rPr>
        <w:t>waiting</w:t>
      </w:r>
      <w:r w:rsidR="006643F2" w:rsidRPr="00297DA3">
        <w:rPr>
          <w:rFonts w:cs="Times New Roman"/>
          <w:szCs w:val="24"/>
        </w:rPr>
        <w:t>,</w:t>
      </w:r>
      <w:r w:rsidR="00F95A65" w:rsidRPr="00297DA3">
        <w:rPr>
          <w:rFonts w:cs="Times New Roman"/>
          <w:szCs w:val="24"/>
        </w:rPr>
        <w:t xml:space="preserve"> </w:t>
      </w:r>
      <w:r w:rsidR="00F44AF9" w:rsidRPr="00297DA3">
        <w:rPr>
          <w:rFonts w:cs="Times New Roman"/>
          <w:szCs w:val="24"/>
        </w:rPr>
        <w:t>also</w:t>
      </w:r>
      <w:r w:rsidR="00F95A65" w:rsidRPr="00297DA3">
        <w:rPr>
          <w:rFonts w:cs="Times New Roman"/>
          <w:szCs w:val="24"/>
        </w:rPr>
        <w:t xml:space="preserve"> trust accounting. CLIO has three supported billing criteria: hourly, flat fee, and contingent fee.</w:t>
      </w:r>
      <w:r w:rsidR="00A04483" w:rsidRPr="00297DA3">
        <w:rPr>
          <w:rFonts w:cs="Times New Roman"/>
          <w:szCs w:val="24"/>
        </w:rPr>
        <w:t xml:space="preserve"> For case management, I would recommend CaseMap since it gives you features of searching for case documents and assemble them. It has compatible</w:t>
      </w:r>
      <w:r w:rsidR="004F37FF" w:rsidRPr="00297DA3">
        <w:rPr>
          <w:rFonts w:cs="Times New Roman"/>
          <w:szCs w:val="24"/>
        </w:rPr>
        <w:t xml:space="preserve"> versions for both Mac and PCs (</w:t>
      </w:r>
      <w:r w:rsidR="004F37FF" w:rsidRPr="00297DA3">
        <w:rPr>
          <w:rFonts w:cs="Times New Roman"/>
          <w:color w:val="222222"/>
          <w:szCs w:val="24"/>
          <w:shd w:val="clear" w:color="auto" w:fill="FFFFFF"/>
        </w:rPr>
        <w:t>Huh, 2018).</w:t>
      </w:r>
    </w:p>
    <w:p w:rsidR="00A5591C" w:rsidRPr="00297DA3" w:rsidRDefault="00C52B22" w:rsidP="00297DA3">
      <w:pPr>
        <w:pStyle w:val="Heading2"/>
        <w:rPr>
          <w:shd w:val="clear" w:color="auto" w:fill="FFFFFF"/>
        </w:rPr>
      </w:pPr>
      <w:bookmarkStart w:id="11" w:name="_Toc27265768"/>
      <w:r w:rsidRPr="00297DA3">
        <w:t xml:space="preserve">3.3 </w:t>
      </w:r>
      <w:r w:rsidRPr="00297DA3">
        <w:rPr>
          <w:shd w:val="clear" w:color="auto" w:fill="FFFFFF"/>
        </w:rPr>
        <w:t>Litigation</w:t>
      </w:r>
      <w:bookmarkEnd w:id="11"/>
      <w:r w:rsidRPr="00297DA3">
        <w:rPr>
          <w:shd w:val="clear" w:color="auto" w:fill="FFFFFF"/>
        </w:rPr>
        <w:t> </w:t>
      </w:r>
    </w:p>
    <w:p w:rsidR="00C52B22" w:rsidRPr="00297DA3" w:rsidRDefault="00C52B22" w:rsidP="00297DA3">
      <w:pPr>
        <w:spacing w:line="480" w:lineRule="auto"/>
        <w:ind w:firstLine="720"/>
        <w:rPr>
          <w:rFonts w:cs="Times New Roman"/>
          <w:szCs w:val="24"/>
        </w:rPr>
      </w:pPr>
      <w:r w:rsidRPr="00297DA3">
        <w:rPr>
          <w:rFonts w:cs="Times New Roman"/>
          <w:color w:val="000000"/>
          <w:szCs w:val="24"/>
          <w:shd w:val="clear" w:color="auto" w:fill="FFFFFF"/>
        </w:rPr>
        <w:t>The experience of case management is that mostly</w:t>
      </w:r>
      <w:r w:rsidR="006643F2" w:rsidRPr="00297DA3">
        <w:rPr>
          <w:rFonts w:cs="Times New Roman"/>
          <w:color w:val="000000"/>
          <w:szCs w:val="24"/>
          <w:shd w:val="clear" w:color="auto" w:fill="FFFFFF"/>
        </w:rPr>
        <w:t>,</w:t>
      </w:r>
      <w:r w:rsidRPr="00297DA3">
        <w:rPr>
          <w:rFonts w:cs="Times New Roman"/>
          <w:color w:val="000000"/>
          <w:szCs w:val="24"/>
          <w:shd w:val="clear" w:color="auto" w:fill="FFFFFF"/>
        </w:rPr>
        <w:t xml:space="preserve"> you can be </w:t>
      </w:r>
      <w:r w:rsidR="00F44AF9" w:rsidRPr="00297DA3">
        <w:rPr>
          <w:rFonts w:cs="Times New Roman"/>
          <w:color w:val="000000"/>
          <w:szCs w:val="24"/>
          <w:shd w:val="clear" w:color="auto" w:fill="FFFFFF"/>
        </w:rPr>
        <w:t>with</w:t>
      </w:r>
      <w:r w:rsidRPr="00297DA3">
        <w:rPr>
          <w:rFonts w:cs="Times New Roman"/>
          <w:color w:val="000000"/>
          <w:szCs w:val="24"/>
          <w:shd w:val="clear" w:color="auto" w:fill="FFFFFF"/>
        </w:rPr>
        <w:t xml:space="preserve"> both material</w:t>
      </w:r>
      <w:r w:rsidR="005E4496">
        <w:rPr>
          <w:rFonts w:cs="Times New Roman"/>
          <w:color w:val="000000"/>
          <w:szCs w:val="24"/>
          <w:shd w:val="clear" w:color="auto" w:fill="FFFFFF"/>
        </w:rPr>
        <w:t>s</w:t>
      </w:r>
      <w:r w:rsidRPr="00297DA3">
        <w:rPr>
          <w:rFonts w:cs="Times New Roman"/>
          <w:color w:val="000000"/>
          <w:szCs w:val="24"/>
          <w:shd w:val="clear" w:color="auto" w:fill="FFFFFF"/>
        </w:rPr>
        <w:t xml:space="preserve"> </w:t>
      </w:r>
      <w:r w:rsidR="00F44AF9" w:rsidRPr="00297DA3">
        <w:rPr>
          <w:rFonts w:cs="Times New Roman"/>
          <w:color w:val="000000"/>
          <w:szCs w:val="24"/>
          <w:shd w:val="clear" w:color="auto" w:fill="FFFFFF"/>
        </w:rPr>
        <w:t>as well as</w:t>
      </w:r>
      <w:r w:rsidRPr="00297DA3">
        <w:rPr>
          <w:rFonts w:cs="Times New Roman"/>
          <w:color w:val="000000"/>
          <w:szCs w:val="24"/>
          <w:shd w:val="clear" w:color="auto" w:fill="FFFFFF"/>
        </w:rPr>
        <w:t xml:space="preserve"> digital knowledge in the argument. Some ha</w:t>
      </w:r>
      <w:r w:rsidR="006643F2" w:rsidRPr="00297DA3">
        <w:rPr>
          <w:rFonts w:cs="Times New Roman"/>
          <w:color w:val="000000"/>
          <w:szCs w:val="24"/>
          <w:shd w:val="clear" w:color="auto" w:fill="FFFFFF"/>
        </w:rPr>
        <w:t>ve</w:t>
      </w:r>
      <w:r w:rsidRPr="00297DA3">
        <w:rPr>
          <w:rFonts w:cs="Times New Roman"/>
          <w:color w:val="000000"/>
          <w:szCs w:val="24"/>
          <w:shd w:val="clear" w:color="auto" w:fill="FFFFFF"/>
        </w:rPr>
        <w:t xml:space="preserve"> been composed of moving from the `` essay '' to the `` paperless '' business </w:t>
      </w:r>
      <w:r w:rsidR="00F44AF9" w:rsidRPr="00297DA3">
        <w:rPr>
          <w:rFonts w:cs="Times New Roman"/>
          <w:color w:val="000000"/>
          <w:szCs w:val="24"/>
          <w:shd w:val="clear" w:color="auto" w:fill="FFFFFF"/>
        </w:rPr>
        <w:t>with</w:t>
      </w:r>
      <w:r w:rsidRPr="00297DA3">
        <w:rPr>
          <w:rFonts w:cs="Times New Roman"/>
          <w:color w:val="000000"/>
          <w:szCs w:val="24"/>
          <w:shd w:val="clear" w:color="auto" w:fill="FFFFFF"/>
        </w:rPr>
        <w:t xml:space="preserve"> litigation method and in spite of </w:t>
      </w:r>
      <w:r w:rsidR="00F44AF9" w:rsidRPr="00297DA3">
        <w:rPr>
          <w:rFonts w:cs="Times New Roman"/>
          <w:color w:val="000000"/>
          <w:szCs w:val="24"/>
          <w:shd w:val="clear" w:color="auto" w:fill="FFFFFF"/>
        </w:rPr>
        <w:t>deliberate</w:t>
      </w:r>
      <w:r w:rsidRPr="00297DA3">
        <w:rPr>
          <w:rFonts w:cs="Times New Roman"/>
          <w:color w:val="000000"/>
          <w:szCs w:val="24"/>
          <w:shd w:val="clear" w:color="auto" w:fill="FFFFFF"/>
        </w:rPr>
        <w:t xml:space="preserve"> progress</w:t>
      </w:r>
      <w:r w:rsidR="006643F2" w:rsidRPr="00297DA3">
        <w:rPr>
          <w:rFonts w:cs="Times New Roman"/>
          <w:color w:val="000000"/>
          <w:szCs w:val="24"/>
          <w:shd w:val="clear" w:color="auto" w:fill="FFFFFF"/>
        </w:rPr>
        <w:t>,</w:t>
      </w:r>
      <w:r w:rsidRPr="00297DA3">
        <w:rPr>
          <w:rFonts w:cs="Times New Roman"/>
          <w:color w:val="000000"/>
          <w:szCs w:val="24"/>
          <w:shd w:val="clear" w:color="auto" w:fill="FFFFFF"/>
        </w:rPr>
        <w:t xml:space="preserve"> some firms take to this purpose. Part of this explanation for this gradual development is that </w:t>
      </w:r>
      <w:r w:rsidR="00F44AF9" w:rsidRPr="00297DA3">
        <w:rPr>
          <w:rFonts w:cs="Times New Roman"/>
          <w:color w:val="000000"/>
          <w:szCs w:val="24"/>
          <w:shd w:val="clear" w:color="auto" w:fill="FFFFFF"/>
        </w:rPr>
        <w:t>the majority</w:t>
      </w:r>
      <w:r w:rsidRPr="00297DA3">
        <w:rPr>
          <w:rFonts w:cs="Times New Roman"/>
          <w:color w:val="000000"/>
          <w:szCs w:val="24"/>
          <w:shd w:val="clear" w:color="auto" w:fill="FFFFFF"/>
        </w:rPr>
        <w:t xml:space="preserve"> code packages concentrate on </w:t>
      </w:r>
      <w:r w:rsidR="006643F2" w:rsidRPr="00297DA3">
        <w:rPr>
          <w:rFonts w:cs="Times New Roman"/>
          <w:color w:val="000000"/>
          <w:szCs w:val="24"/>
          <w:shd w:val="clear" w:color="auto" w:fill="FFFFFF"/>
        </w:rPr>
        <w:t xml:space="preserve">the </w:t>
      </w:r>
      <w:r w:rsidRPr="00297DA3">
        <w:rPr>
          <w:rFonts w:cs="Times New Roman"/>
          <w:color w:val="000000"/>
          <w:szCs w:val="24"/>
          <w:shd w:val="clear" w:color="auto" w:fill="FFFFFF"/>
        </w:rPr>
        <w:t>power of the</w:t>
      </w:r>
      <w:r w:rsidR="00F44AF9" w:rsidRPr="00297DA3">
        <w:rPr>
          <w:rFonts w:cs="Times New Roman"/>
          <w:color w:val="000000"/>
          <w:szCs w:val="24"/>
          <w:shd w:val="clear" w:color="auto" w:fill="FFFFFF"/>
        </w:rPr>
        <w:t xml:space="preserve"> recent</w:t>
      </w:r>
      <w:r w:rsidRPr="00297DA3">
        <w:rPr>
          <w:rFonts w:cs="Times New Roman"/>
          <w:color w:val="000000"/>
          <w:szCs w:val="24"/>
          <w:shd w:val="clear" w:color="auto" w:fill="FFFFFF"/>
        </w:rPr>
        <w:t xml:space="preserve"> digital electronic formatting of this data but give no attention to manipulating and indexing the paper in </w:t>
      </w:r>
      <w:r w:rsidR="00F44AF9" w:rsidRPr="00297DA3">
        <w:rPr>
          <w:rFonts w:cs="Times New Roman"/>
          <w:color w:val="000000"/>
          <w:szCs w:val="24"/>
          <w:shd w:val="clear" w:color="auto" w:fill="FFFFFF"/>
        </w:rPr>
        <w:t>the</w:t>
      </w:r>
      <w:r w:rsidRPr="00297DA3">
        <w:rPr>
          <w:rFonts w:cs="Times New Roman"/>
          <w:color w:val="000000"/>
          <w:szCs w:val="24"/>
          <w:shd w:val="clear" w:color="auto" w:fill="FFFFFF"/>
        </w:rPr>
        <w:t xml:space="preserve"> cases that </w:t>
      </w:r>
      <w:r w:rsidR="006643F2" w:rsidRPr="00297DA3">
        <w:rPr>
          <w:rFonts w:cs="Times New Roman"/>
          <w:color w:val="000000"/>
          <w:szCs w:val="24"/>
          <w:shd w:val="clear" w:color="auto" w:fill="FFFFFF"/>
        </w:rPr>
        <w:t>are</w:t>
      </w:r>
      <w:r w:rsidRPr="00297DA3">
        <w:rPr>
          <w:rFonts w:cs="Times New Roman"/>
          <w:color w:val="000000"/>
          <w:szCs w:val="24"/>
          <w:shd w:val="clear" w:color="auto" w:fill="FFFFFF"/>
        </w:rPr>
        <w:t xml:space="preserve"> not </w:t>
      </w:r>
      <w:r w:rsidRPr="00297DA3">
        <w:rPr>
          <w:rFonts w:cs="Times New Roman"/>
          <w:color w:val="000000"/>
          <w:szCs w:val="24"/>
          <w:shd w:val="clear" w:color="auto" w:fill="FFFFFF"/>
        </w:rPr>
        <w:lastRenderedPageBreak/>
        <w:t xml:space="preserve">converted </w:t>
      </w:r>
      <w:r w:rsidR="00F44AF9" w:rsidRPr="00297DA3">
        <w:rPr>
          <w:rFonts w:cs="Times New Roman"/>
          <w:color w:val="000000"/>
          <w:szCs w:val="24"/>
          <w:shd w:val="clear" w:color="auto" w:fill="FFFFFF"/>
        </w:rPr>
        <w:t>in</w:t>
      </w:r>
      <w:r w:rsidRPr="00297DA3">
        <w:rPr>
          <w:rFonts w:cs="Times New Roman"/>
          <w:color w:val="000000"/>
          <w:szCs w:val="24"/>
          <w:shd w:val="clear" w:color="auto" w:fill="FFFFFF"/>
        </w:rPr>
        <w:t xml:space="preserve">to a digital format. These documents at the law business of </w:t>
      </w:r>
      <w:r w:rsidR="006643F2" w:rsidRPr="00297DA3">
        <w:rPr>
          <w:rFonts w:cs="Times New Roman"/>
          <w:color w:val="000000"/>
          <w:szCs w:val="24"/>
          <w:shd w:val="clear" w:color="auto" w:fill="FFFFFF"/>
        </w:rPr>
        <w:t xml:space="preserve">the </w:t>
      </w:r>
      <w:r w:rsidRPr="00297DA3">
        <w:rPr>
          <w:rFonts w:cs="Times New Roman"/>
          <w:color w:val="000000"/>
          <w:szCs w:val="24"/>
          <w:shd w:val="clear" w:color="auto" w:fill="FFFFFF"/>
        </w:rPr>
        <w:t>present, too</w:t>
      </w:r>
      <w:r w:rsidR="006643F2" w:rsidRPr="00297DA3">
        <w:rPr>
          <w:rFonts w:cs="Times New Roman"/>
          <w:color w:val="000000"/>
          <w:szCs w:val="24"/>
          <w:shd w:val="clear" w:color="auto" w:fill="FFFFFF"/>
        </w:rPr>
        <w:t>,</w:t>
      </w:r>
      <w:r w:rsidRPr="00297DA3">
        <w:rPr>
          <w:rFonts w:cs="Times New Roman"/>
          <w:color w:val="000000"/>
          <w:szCs w:val="24"/>
          <w:shd w:val="clear" w:color="auto" w:fill="FFFFFF"/>
        </w:rPr>
        <w:t xml:space="preserve"> as the business of the time are on the mixture of media, e.g., newspaper, pictures, microfiche, etc. To understand the issue</w:t>
      </w:r>
      <w:r w:rsidR="006643F2" w:rsidRPr="00297DA3">
        <w:rPr>
          <w:rFonts w:cs="Times New Roman"/>
          <w:color w:val="000000"/>
          <w:szCs w:val="24"/>
          <w:shd w:val="clear" w:color="auto" w:fill="FFFFFF"/>
        </w:rPr>
        <w:t>,</w:t>
      </w:r>
      <w:r w:rsidRPr="00297DA3">
        <w:rPr>
          <w:rFonts w:cs="Times New Roman"/>
          <w:color w:val="000000"/>
          <w:szCs w:val="24"/>
          <w:shd w:val="clear" w:color="auto" w:fill="FFFFFF"/>
        </w:rPr>
        <w:t xml:space="preserve"> integrated document management systems that ensure this paper </w:t>
      </w:r>
      <w:r w:rsidR="00F44AF9" w:rsidRPr="00297DA3">
        <w:rPr>
          <w:rFonts w:cs="Times New Roman"/>
          <w:color w:val="000000"/>
          <w:szCs w:val="24"/>
          <w:shd w:val="clear" w:color="auto" w:fill="FFFFFF"/>
        </w:rPr>
        <w:t>along with</w:t>
      </w:r>
      <w:r w:rsidRPr="00297DA3">
        <w:rPr>
          <w:rFonts w:cs="Times New Roman"/>
          <w:color w:val="000000"/>
          <w:szCs w:val="24"/>
          <w:shd w:val="clear" w:color="auto" w:fill="FFFFFF"/>
        </w:rPr>
        <w:t xml:space="preserve"> paperless data in the argument</w:t>
      </w:r>
      <w:r w:rsidR="005E4496">
        <w:rPr>
          <w:rFonts w:cs="Times New Roman"/>
          <w:color w:val="000000"/>
          <w:szCs w:val="24"/>
          <w:shd w:val="clear" w:color="auto" w:fill="FFFFFF"/>
        </w:rPr>
        <w:t>,</w:t>
      </w:r>
      <w:r w:rsidRPr="00297DA3">
        <w:rPr>
          <w:rFonts w:cs="Times New Roman"/>
          <w:color w:val="000000"/>
          <w:szCs w:val="24"/>
          <w:shd w:val="clear" w:color="auto" w:fill="FFFFFF"/>
        </w:rPr>
        <w:t xml:space="preserve"> are free</w:t>
      </w:r>
      <w:r w:rsidR="002C00EE" w:rsidRPr="00297DA3">
        <w:rPr>
          <w:rFonts w:cs="Times New Roman"/>
          <w:color w:val="000000"/>
          <w:szCs w:val="24"/>
          <w:shd w:val="clear" w:color="auto" w:fill="FFFFFF"/>
        </w:rPr>
        <w:t xml:space="preserve"> (</w:t>
      </w:r>
      <w:r w:rsidR="002C00EE" w:rsidRPr="00297DA3">
        <w:rPr>
          <w:rFonts w:cs="Times New Roman"/>
          <w:color w:val="222222"/>
          <w:szCs w:val="24"/>
          <w:shd w:val="clear" w:color="auto" w:fill="FFFFFF"/>
        </w:rPr>
        <w:t xml:space="preserve">Horton, &amp; Chandrasekher, 2016). </w:t>
      </w:r>
    </w:p>
    <w:p w:rsidR="00C52B22" w:rsidRPr="00297DA3" w:rsidRDefault="00C52B22" w:rsidP="00297DA3">
      <w:pPr>
        <w:spacing w:line="480" w:lineRule="auto"/>
        <w:rPr>
          <w:rFonts w:cs="Times New Roman"/>
          <w:b/>
          <w:szCs w:val="24"/>
        </w:rPr>
      </w:pPr>
    </w:p>
    <w:p w:rsidR="00A5591C" w:rsidRPr="00297DA3" w:rsidRDefault="00D06D68" w:rsidP="00297DA3">
      <w:pPr>
        <w:pStyle w:val="Heading2"/>
      </w:pPr>
      <w:bookmarkStart w:id="12" w:name="_Toc27002559"/>
      <w:bookmarkStart w:id="13" w:name="_Toc27265769"/>
      <w:r w:rsidRPr="00297DA3">
        <w:t>3.4</w:t>
      </w:r>
      <w:r w:rsidR="00C57736" w:rsidRPr="00297DA3">
        <w:t xml:space="preserve"> Database Management System</w:t>
      </w:r>
      <w:bookmarkEnd w:id="12"/>
      <w:bookmarkEnd w:id="13"/>
    </w:p>
    <w:p w:rsidR="00A04483" w:rsidRPr="00297DA3" w:rsidRDefault="00C57736" w:rsidP="00297DA3">
      <w:pPr>
        <w:spacing w:line="480" w:lineRule="auto"/>
        <w:ind w:firstLine="720"/>
        <w:rPr>
          <w:rFonts w:cs="Times New Roman"/>
          <w:color w:val="222222"/>
          <w:szCs w:val="24"/>
          <w:shd w:val="clear" w:color="auto" w:fill="FFFFFF"/>
        </w:rPr>
      </w:pPr>
      <w:r w:rsidRPr="00297DA3">
        <w:rPr>
          <w:rFonts w:cs="Times New Roman"/>
          <w:szCs w:val="24"/>
        </w:rPr>
        <w:t>A Database Management System is a software application that helps you store, search, sort</w:t>
      </w:r>
      <w:r w:rsidR="006643F2" w:rsidRPr="00297DA3">
        <w:rPr>
          <w:rFonts w:cs="Times New Roman"/>
          <w:szCs w:val="24"/>
        </w:rPr>
        <w:t>,</w:t>
      </w:r>
      <w:r w:rsidRPr="00297DA3">
        <w:rPr>
          <w:rFonts w:cs="Times New Roman"/>
          <w:szCs w:val="24"/>
        </w:rPr>
        <w:t xml:space="preserve"> and organizes data. In legal services, docket control </w:t>
      </w:r>
      <w:r w:rsidR="002F413E" w:rsidRPr="00297DA3">
        <w:rPr>
          <w:rFonts w:cs="Times New Roman"/>
          <w:szCs w:val="24"/>
        </w:rPr>
        <w:t>refers to entering, organizing, and control of appointments in a legal organization. Since details such as contact information organized by case, case notes, document, billing, and emails are collected during docket control and case management, it is essential to have a central database to store such data. For scalability nature, I would recommend CLIO since it has many functionalities.</w:t>
      </w:r>
      <w:r w:rsidR="00D06D68" w:rsidRPr="00297DA3">
        <w:rPr>
          <w:rFonts w:cs="Times New Roman"/>
          <w:color w:val="000000"/>
          <w:szCs w:val="24"/>
          <w:shd w:val="clear" w:color="auto" w:fill="FFFFFF"/>
        </w:rPr>
        <w:t xml:space="preserve"> Database management software assists businesses seize, store, and manage their organized and unstructured information. These organizations include the collection of tools that allows users to manage, interact, and combine different information sets from multiple non-relational information sources into </w:t>
      </w:r>
      <w:r w:rsidR="00297DA3" w:rsidRPr="00297DA3">
        <w:rPr>
          <w:rFonts w:cs="Times New Roman"/>
          <w:color w:val="000000"/>
          <w:szCs w:val="24"/>
          <w:shd w:val="clear" w:color="auto" w:fill="FFFFFF"/>
        </w:rPr>
        <w:t>integrated</w:t>
      </w:r>
      <w:r w:rsidR="00D06D68" w:rsidRPr="00297DA3">
        <w:rPr>
          <w:rFonts w:cs="Times New Roman"/>
          <w:color w:val="000000"/>
          <w:szCs w:val="24"/>
          <w:shd w:val="clear" w:color="auto" w:fill="FFFFFF"/>
        </w:rPr>
        <w:t xml:space="preserve"> company-wide information. Database administration software helps users make a single information document that will be leveraged by multiple users simultaneously. First and foremost, it helps implement safety measures for the business’ information. It helps organizations create better, broader, and more effective use of their important information by combining capabilities for information handling, analytics, and news</w:t>
      </w:r>
      <w:r w:rsidR="002C00EE" w:rsidRPr="00297DA3">
        <w:rPr>
          <w:rFonts w:cs="Times New Roman"/>
          <w:color w:val="000000"/>
          <w:szCs w:val="24"/>
          <w:shd w:val="clear" w:color="auto" w:fill="FFFFFF"/>
        </w:rPr>
        <w:t xml:space="preserve"> (</w:t>
      </w:r>
      <w:r w:rsidR="002C00EE" w:rsidRPr="00297DA3">
        <w:rPr>
          <w:rFonts w:cs="Times New Roman"/>
          <w:color w:val="222222"/>
          <w:szCs w:val="24"/>
          <w:shd w:val="clear" w:color="auto" w:fill="FFFFFF"/>
        </w:rPr>
        <w:t>Marinescu, 2017). </w:t>
      </w:r>
    </w:p>
    <w:p w:rsidR="007A374E" w:rsidRPr="00297DA3" w:rsidRDefault="007A374E" w:rsidP="00297DA3">
      <w:pPr>
        <w:pStyle w:val="Heading2"/>
        <w:rPr>
          <w:shd w:val="clear" w:color="auto" w:fill="FFFFFF"/>
        </w:rPr>
      </w:pPr>
      <w:bookmarkStart w:id="14" w:name="_Toc27265770"/>
      <w:r w:rsidRPr="00297DA3">
        <w:rPr>
          <w:shd w:val="clear" w:color="auto" w:fill="FFFFFF"/>
        </w:rPr>
        <w:t>3.5 Recommendation courtroom preparation and presentation software</w:t>
      </w:r>
      <w:bookmarkEnd w:id="14"/>
    </w:p>
    <w:p w:rsidR="00297DA3" w:rsidRDefault="007A374E" w:rsidP="00297DA3">
      <w:pPr>
        <w:pStyle w:val="NormalWeb"/>
        <w:shd w:val="clear" w:color="auto" w:fill="FFFFFF"/>
        <w:spacing w:before="0" w:beforeAutospacing="0" w:after="0" w:afterAutospacing="0" w:line="480" w:lineRule="auto"/>
        <w:ind w:firstLine="720"/>
        <w:textAlignment w:val="baseline"/>
        <w:rPr>
          <w:color w:val="000000"/>
        </w:rPr>
      </w:pPr>
      <w:r w:rsidRPr="00297DA3">
        <w:rPr>
          <w:color w:val="000000"/>
        </w:rPr>
        <w:t>Preparing for the show is three</w:t>
      </w:r>
      <w:r w:rsidR="005E4496">
        <w:rPr>
          <w:color w:val="000000"/>
        </w:rPr>
        <w:t>-</w:t>
      </w:r>
      <w:r w:rsidRPr="00297DA3">
        <w:rPr>
          <w:color w:val="000000"/>
        </w:rPr>
        <w:t>quarters of the struggle</w:t>
      </w:r>
      <w:r w:rsidR="005E4496">
        <w:rPr>
          <w:color w:val="000000"/>
        </w:rPr>
        <w:t xml:space="preserve"> in the whole process</w:t>
      </w:r>
      <w:r w:rsidRPr="00297DA3">
        <w:rPr>
          <w:color w:val="000000"/>
        </w:rPr>
        <w:t>. Irrespective of the software instrument you use</w:t>
      </w:r>
      <w:r w:rsidR="005E4496">
        <w:rPr>
          <w:color w:val="000000"/>
        </w:rPr>
        <w:t>,</w:t>
      </w:r>
      <w:r w:rsidRPr="00297DA3">
        <w:rPr>
          <w:color w:val="000000"/>
        </w:rPr>
        <w:t xml:space="preserve"> it is essential to realize both the time limitations and topic </w:t>
      </w:r>
      <w:r w:rsidRPr="00297DA3">
        <w:rPr>
          <w:color w:val="000000"/>
        </w:rPr>
        <w:lastRenderedPageBreak/>
        <w:t>constraints of the introduction. Treat it like writing a language and time several parts to other slides. Some tools provide timing choices that enables you to let the deck automatically move as you get through the pitch. Exercise makes perfect. After making the move and planning the deck</w:t>
      </w:r>
      <w:r w:rsidR="005E4496">
        <w:rPr>
          <w:color w:val="000000"/>
        </w:rPr>
        <w:t>,</w:t>
      </w:r>
      <w:r w:rsidRPr="00297DA3">
        <w:rPr>
          <w:color w:val="000000"/>
        </w:rPr>
        <w:t xml:space="preserve"> it is crucial to take one step back and see where it may be improved. Take the deck and move on colleagues and find what they have to believe. There is no such thing as the perfect opening draft show. Be ready for circumstances early on and tweak the deck as required to increase the performance.</w:t>
      </w:r>
    </w:p>
    <w:p w:rsidR="007A374E" w:rsidRPr="00297DA3" w:rsidRDefault="007A374E" w:rsidP="00297DA3">
      <w:pPr>
        <w:pStyle w:val="NormalWeb"/>
        <w:shd w:val="clear" w:color="auto" w:fill="FFFFFF"/>
        <w:spacing w:before="0" w:beforeAutospacing="0" w:after="0" w:afterAutospacing="0" w:line="480" w:lineRule="auto"/>
        <w:ind w:firstLine="720"/>
        <w:textAlignment w:val="baseline"/>
        <w:rPr>
          <w:color w:val="000000"/>
        </w:rPr>
      </w:pPr>
      <w:r w:rsidRPr="00297DA3">
        <w:rPr>
          <w:color w:val="000000"/>
        </w:rPr>
        <w:t>After completing this training outline</w:t>
      </w:r>
      <w:r w:rsidR="005E4496">
        <w:rPr>
          <w:color w:val="000000"/>
        </w:rPr>
        <w:t>,</w:t>
      </w:r>
      <w:r w:rsidRPr="00297DA3">
        <w:rPr>
          <w:color w:val="000000"/>
        </w:rPr>
        <w:t xml:space="preserve"> you can change the training plan into the speaking plan that you can use during the introduction as you give the words. You can have the same exact visual framework as the training plan. You can change the data and expand the type to make the speaking outline easy to take while you are presenting the words.</w:t>
      </w:r>
    </w:p>
    <w:p w:rsidR="007A374E" w:rsidRPr="00297DA3" w:rsidRDefault="007A374E" w:rsidP="00297DA3">
      <w:pPr>
        <w:spacing w:line="480" w:lineRule="auto"/>
        <w:rPr>
          <w:rFonts w:cs="Times New Roman"/>
          <w:szCs w:val="24"/>
        </w:rPr>
      </w:pPr>
    </w:p>
    <w:p w:rsidR="00A5591C" w:rsidRPr="00297DA3" w:rsidRDefault="007A374E" w:rsidP="00297DA3">
      <w:pPr>
        <w:pStyle w:val="Heading2"/>
      </w:pPr>
      <w:bookmarkStart w:id="15" w:name="_Toc27002560"/>
      <w:bookmarkStart w:id="16" w:name="_Toc27265771"/>
      <w:r w:rsidRPr="00297DA3">
        <w:t>3.6</w:t>
      </w:r>
      <w:r w:rsidR="00C57736" w:rsidRPr="00297DA3">
        <w:t xml:space="preserve"> </w:t>
      </w:r>
      <w:r w:rsidR="004F470A" w:rsidRPr="00297DA3">
        <w:t>E-discovery</w:t>
      </w:r>
      <w:bookmarkEnd w:id="15"/>
      <w:bookmarkEnd w:id="16"/>
    </w:p>
    <w:p w:rsidR="007A374E" w:rsidRDefault="007A374E" w:rsidP="005E4496">
      <w:pPr>
        <w:pStyle w:val="NormalWeb"/>
        <w:shd w:val="clear" w:color="auto" w:fill="FFFFFF"/>
        <w:spacing w:before="0" w:beforeAutospacing="0" w:after="0" w:afterAutospacing="0" w:line="480" w:lineRule="auto"/>
        <w:ind w:firstLine="720"/>
        <w:textAlignment w:val="baseline"/>
        <w:rPr>
          <w:color w:val="000000"/>
        </w:rPr>
      </w:pPr>
      <w:r w:rsidRPr="00297DA3">
        <w:rPr>
          <w:color w:val="000000"/>
        </w:rPr>
        <w:t xml:space="preserve">Electronic discovery plays an increasingly important part in litigation and, much, at considerable cost. Given the preponderance of </w:t>
      </w:r>
      <w:r w:rsidR="005E4496">
        <w:rPr>
          <w:color w:val="000000"/>
        </w:rPr>
        <w:t xml:space="preserve">the </w:t>
      </w:r>
      <w:r w:rsidRPr="00297DA3">
        <w:rPr>
          <w:color w:val="000000"/>
        </w:rPr>
        <w:t>discoverable electronic informa</w:t>
      </w:r>
      <w:r w:rsidR="005E4496">
        <w:rPr>
          <w:color w:val="000000"/>
        </w:rPr>
        <w:t xml:space="preserve">tion </w:t>
      </w:r>
      <w:r w:rsidRPr="00297DA3">
        <w:rPr>
          <w:color w:val="000000"/>
        </w:rPr>
        <w:t>discovery</w:t>
      </w:r>
      <w:r w:rsidR="005E4496">
        <w:rPr>
          <w:color w:val="000000"/>
        </w:rPr>
        <w:t>,</w:t>
      </w:r>
      <w:r w:rsidRPr="00297DA3">
        <w:rPr>
          <w:color w:val="000000"/>
        </w:rPr>
        <w:t xml:space="preserve"> disputes regarding </w:t>
      </w:r>
      <w:r w:rsidR="005E4496">
        <w:rPr>
          <w:color w:val="000000"/>
        </w:rPr>
        <w:t xml:space="preserve">the </w:t>
      </w:r>
      <w:r w:rsidRPr="00297DA3">
        <w:rPr>
          <w:color w:val="000000"/>
        </w:rPr>
        <w:t>electronically stored data (ESI) are the grow</w:t>
      </w:r>
      <w:r w:rsidR="005E4496">
        <w:rPr>
          <w:color w:val="000000"/>
        </w:rPr>
        <w:t>th</w:t>
      </w:r>
      <w:r w:rsidRPr="00297DA3">
        <w:rPr>
          <w:color w:val="000000"/>
        </w:rPr>
        <w:t xml:space="preserve"> </w:t>
      </w:r>
      <w:r w:rsidR="005E4496">
        <w:rPr>
          <w:color w:val="000000"/>
        </w:rPr>
        <w:t xml:space="preserve">in the </w:t>
      </w:r>
      <w:r w:rsidRPr="00297DA3">
        <w:rPr>
          <w:color w:val="000000"/>
        </w:rPr>
        <w:t xml:space="preserve">litigation concern. Even as there are numerous jobs in electronic discovery, </w:t>
      </w:r>
      <w:r w:rsidR="00947E48" w:rsidRPr="00297DA3">
        <w:rPr>
          <w:color w:val="000000"/>
        </w:rPr>
        <w:t>sometimes</w:t>
      </w:r>
      <w:r w:rsidRPr="00297DA3">
        <w:rPr>
          <w:color w:val="000000"/>
        </w:rPr>
        <w:t xml:space="preserve"> there are multiple technologies and structures involved in this full </w:t>
      </w:r>
      <w:r w:rsidR="005E4496">
        <w:rPr>
          <w:color w:val="000000"/>
        </w:rPr>
        <w:t>automat</w:t>
      </w:r>
      <w:r w:rsidRPr="00297DA3">
        <w:rPr>
          <w:color w:val="000000"/>
        </w:rPr>
        <w:t>ic discovery process. When there are multiple technologies and structures needed, information must be transmitted from different technologies and platforms to other different technologies and structures. The information transfer can be considered the risk factor that affects the total electronic discovery process.</w:t>
      </w:r>
    </w:p>
    <w:p w:rsidR="00297DA3" w:rsidRDefault="00297DA3" w:rsidP="00297DA3">
      <w:pPr>
        <w:pStyle w:val="NormalWeb"/>
        <w:shd w:val="clear" w:color="auto" w:fill="FFFFFF"/>
        <w:spacing w:before="0" w:beforeAutospacing="0" w:after="0" w:afterAutospacing="0" w:line="480" w:lineRule="auto"/>
        <w:textAlignment w:val="baseline"/>
        <w:rPr>
          <w:color w:val="000000"/>
        </w:rPr>
      </w:pPr>
    </w:p>
    <w:p w:rsidR="00297DA3" w:rsidRPr="00297DA3" w:rsidRDefault="00297DA3" w:rsidP="00297DA3">
      <w:pPr>
        <w:pStyle w:val="NormalWeb"/>
        <w:shd w:val="clear" w:color="auto" w:fill="FFFFFF"/>
        <w:spacing w:before="0" w:beforeAutospacing="0" w:after="0" w:afterAutospacing="0" w:line="480" w:lineRule="auto"/>
        <w:textAlignment w:val="baseline"/>
        <w:rPr>
          <w:color w:val="000000"/>
        </w:rPr>
      </w:pPr>
    </w:p>
    <w:p w:rsidR="007A374E" w:rsidRPr="00297DA3" w:rsidRDefault="007A374E" w:rsidP="00297DA3">
      <w:pPr>
        <w:spacing w:line="480" w:lineRule="auto"/>
        <w:rPr>
          <w:rFonts w:cs="Times New Roman"/>
          <w:szCs w:val="24"/>
        </w:rPr>
      </w:pPr>
    </w:p>
    <w:p w:rsidR="007A374E" w:rsidRPr="00297DA3" w:rsidRDefault="00135FAB" w:rsidP="00297DA3">
      <w:pPr>
        <w:pStyle w:val="Heading2"/>
        <w:rPr>
          <w:shd w:val="clear" w:color="auto" w:fill="FFFFFF"/>
        </w:rPr>
      </w:pPr>
      <w:bookmarkStart w:id="17" w:name="_Toc27265772"/>
      <w:r w:rsidRPr="00297DA3">
        <w:rPr>
          <w:shd w:val="clear" w:color="auto" w:fill="FFFFFF"/>
        </w:rPr>
        <w:lastRenderedPageBreak/>
        <w:t>3.7 Ethical issues with using technology in the practice of law</w:t>
      </w:r>
      <w:bookmarkEnd w:id="17"/>
      <w:r w:rsidRPr="00297DA3">
        <w:rPr>
          <w:shd w:val="clear" w:color="auto" w:fill="FFFFFF"/>
        </w:rPr>
        <w:t xml:space="preserve"> </w:t>
      </w:r>
    </w:p>
    <w:p w:rsidR="00297DA3" w:rsidRDefault="0092524A" w:rsidP="00297DA3">
      <w:pPr>
        <w:pStyle w:val="NormalWeb"/>
        <w:spacing w:before="0" w:beforeAutospacing="0" w:after="0" w:afterAutospacing="0" w:line="480" w:lineRule="auto"/>
        <w:ind w:firstLine="720"/>
        <w:textAlignment w:val="baseline"/>
      </w:pPr>
      <w:r w:rsidRPr="00297DA3">
        <w:t xml:space="preserve">There are </w:t>
      </w:r>
      <w:r w:rsidR="00CF4B3C">
        <w:t xml:space="preserve">several </w:t>
      </w:r>
      <w:r w:rsidRPr="00297DA3">
        <w:t xml:space="preserve">ethical </w:t>
      </w:r>
      <w:r w:rsidR="00CF4B3C" w:rsidRPr="00297DA3">
        <w:t>concern</w:t>
      </w:r>
      <w:r w:rsidR="00CF4B3C">
        <w:t>s</w:t>
      </w:r>
      <w:r w:rsidRPr="00297DA3">
        <w:t xml:space="preserve"> </w:t>
      </w:r>
      <w:r w:rsidR="00CF4B3C" w:rsidRPr="00297DA3">
        <w:t>straightforwardly</w:t>
      </w:r>
      <w:r w:rsidRPr="00297DA3">
        <w:t xml:space="preserve"> associated with the knowledge of </w:t>
      </w:r>
      <w:r w:rsidR="005868CD">
        <w:t xml:space="preserve">the </w:t>
      </w:r>
      <w:r w:rsidRPr="00297DA3">
        <w:t>software engineering</w:t>
      </w:r>
      <w:r w:rsidR="005E4496">
        <w:t>,</w:t>
      </w:r>
      <w:r w:rsidRPr="00297DA3">
        <w:t xml:space="preserve"> </w:t>
      </w:r>
      <w:r w:rsidR="005868CD">
        <w:t xml:space="preserve">and </w:t>
      </w:r>
      <w:r w:rsidRPr="00297DA3">
        <w:t xml:space="preserve">which are not just imaginary questions </w:t>
      </w:r>
      <w:r w:rsidR="005868CD" w:rsidRPr="00297DA3">
        <w:t>otherwise</w:t>
      </w:r>
      <w:r w:rsidRPr="00297DA3">
        <w:t xml:space="preserve"> mental practices. The practicing software engineer engages </w:t>
      </w:r>
      <w:r w:rsidR="005868CD" w:rsidRPr="00297DA3">
        <w:t>within</w:t>
      </w:r>
      <w:r w:rsidRPr="00297DA3">
        <w:t xml:space="preserve"> the cultural activity within code creation and thereby acqui</w:t>
      </w:r>
      <w:r w:rsidR="005868CD">
        <w:t>res responsibilities to: Users</w:t>
      </w:r>
      <w:r w:rsidR="005868CD" w:rsidRPr="00297DA3">
        <w:t>,</w:t>
      </w:r>
      <w:r w:rsidRPr="00297DA3">
        <w:t xml:space="preserve"> co-workers, supervisors, </w:t>
      </w:r>
      <w:r w:rsidR="005868CD" w:rsidRPr="00297DA3">
        <w:t>customers</w:t>
      </w:r>
      <w:r w:rsidR="005868CD">
        <w:t>,</w:t>
      </w:r>
      <w:r w:rsidR="005868CD" w:rsidRPr="00297DA3">
        <w:t xml:space="preserve"> and the</w:t>
      </w:r>
      <w:r w:rsidRPr="00297DA3">
        <w:t xml:space="preserve"> </w:t>
      </w:r>
      <w:r w:rsidR="00947E48" w:rsidRPr="00297DA3">
        <w:t>organization</w:t>
      </w:r>
      <w:r w:rsidRPr="00297DA3">
        <w:t xml:space="preserve"> for which he works, </w:t>
      </w:r>
      <w:r w:rsidR="005868CD" w:rsidRPr="00297DA3">
        <w:t>along with</w:t>
      </w:r>
      <w:r w:rsidRPr="00297DA3">
        <w:t xml:space="preserve"> the discipline of</w:t>
      </w:r>
      <w:r w:rsidR="005868CD">
        <w:t xml:space="preserve"> the</w:t>
      </w:r>
      <w:r w:rsidR="00D82513">
        <w:t xml:space="preserve"> software engineering. The section of ethical</w:t>
      </w:r>
      <w:r w:rsidRPr="00297DA3">
        <w:t xml:space="preserve"> issues encountered </w:t>
      </w:r>
      <w:r w:rsidR="005868CD" w:rsidRPr="00297DA3">
        <w:t>through</w:t>
      </w:r>
      <w:r w:rsidRPr="00297DA3">
        <w:t xml:space="preserve"> the software engineer </w:t>
      </w:r>
      <w:r w:rsidR="005868CD" w:rsidRPr="00297DA3">
        <w:t>entail</w:t>
      </w:r>
      <w:r w:rsidRPr="00297DA3">
        <w:t xml:space="preserve"> </w:t>
      </w:r>
      <w:r w:rsidR="005E4496" w:rsidRPr="00297DA3">
        <w:t>the</w:t>
      </w:r>
      <w:r w:rsidRPr="00297DA3">
        <w:t xml:space="preserve"> </w:t>
      </w:r>
      <w:r w:rsidR="005868CD" w:rsidRPr="00297DA3">
        <w:t>ending</w:t>
      </w:r>
      <w:r w:rsidRPr="00297DA3">
        <w:t xml:space="preserve"> result, the process of producing the product, </w:t>
      </w:r>
      <w:r w:rsidR="00D82513" w:rsidRPr="00297DA3">
        <w:t>as well as</w:t>
      </w:r>
      <w:r w:rsidRPr="00297DA3">
        <w:t xml:space="preserve"> the cause interactions </w:t>
      </w:r>
      <w:r w:rsidR="00D82513" w:rsidRPr="00297DA3">
        <w:t>within</w:t>
      </w:r>
      <w:r w:rsidRPr="00297DA3">
        <w:t xml:space="preserve"> the </w:t>
      </w:r>
      <w:r w:rsidR="00D82513" w:rsidRPr="00297DA3">
        <w:t>procedure</w:t>
      </w:r>
      <w:r w:rsidRPr="00297DA3">
        <w:t xml:space="preserve"> of the product.</w:t>
      </w:r>
    </w:p>
    <w:p w:rsidR="0092524A" w:rsidRPr="00297DA3" w:rsidRDefault="0092524A" w:rsidP="00297DA3">
      <w:pPr>
        <w:pStyle w:val="NormalWeb"/>
        <w:spacing w:before="0" w:beforeAutospacing="0" w:after="0" w:afterAutospacing="0" w:line="480" w:lineRule="auto"/>
        <w:ind w:firstLine="720"/>
        <w:textAlignment w:val="baseline"/>
      </w:pPr>
      <w:r w:rsidRPr="00297DA3">
        <w:t xml:space="preserve">With </w:t>
      </w:r>
      <w:r w:rsidR="00D82513">
        <w:t xml:space="preserve">the </w:t>
      </w:r>
      <w:r w:rsidRPr="00297DA3">
        <w:t>ever</w:t>
      </w:r>
      <w:r w:rsidR="005E4496">
        <w:t>-</w:t>
      </w:r>
      <w:r w:rsidRPr="00297DA3">
        <w:t xml:space="preserve">changing </w:t>
      </w:r>
      <w:r w:rsidR="00D82513">
        <w:t>technology</w:t>
      </w:r>
      <w:r w:rsidRPr="00297DA3">
        <w:t xml:space="preserve">, the </w:t>
      </w:r>
      <w:r w:rsidR="00D82513" w:rsidRPr="00297DA3">
        <w:t>approach</w:t>
      </w:r>
      <w:r w:rsidRPr="00297DA3">
        <w:t xml:space="preserve"> </w:t>
      </w:r>
      <w:r w:rsidR="00D82513">
        <w:t xml:space="preserve">through </w:t>
      </w:r>
      <w:r w:rsidRPr="00297DA3">
        <w:t xml:space="preserve">lawyers learn force </w:t>
      </w:r>
      <w:r w:rsidR="00D82513" w:rsidRPr="00297DA3">
        <w:t>also</w:t>
      </w:r>
      <w:r w:rsidRPr="00297DA3">
        <w:t xml:space="preserve"> interact </w:t>
      </w:r>
      <w:r w:rsidR="00D82513" w:rsidRPr="00297DA3">
        <w:t>by means of</w:t>
      </w:r>
      <w:r w:rsidRPr="00297DA3">
        <w:t xml:space="preserve"> their customers is constantly evolving. </w:t>
      </w:r>
      <w:r w:rsidR="00D82513" w:rsidRPr="00297DA3">
        <w:t>By</w:t>
      </w:r>
      <w:r w:rsidRPr="00297DA3">
        <w:t xml:space="preserve"> this process comes the </w:t>
      </w:r>
      <w:r w:rsidR="00D82513" w:rsidRPr="00297DA3">
        <w:t>fresh</w:t>
      </w:r>
      <w:r w:rsidRPr="00297DA3">
        <w:t xml:space="preserve"> era of </w:t>
      </w:r>
      <w:r w:rsidR="00D82513">
        <w:t>ethical</w:t>
      </w:r>
      <w:r w:rsidRPr="00297DA3">
        <w:t xml:space="preserve"> </w:t>
      </w:r>
      <w:r w:rsidR="00D82513">
        <w:t>problems</w:t>
      </w:r>
      <w:r w:rsidRPr="00297DA3">
        <w:t xml:space="preserve">. The committee can address some of the </w:t>
      </w:r>
      <w:r w:rsidR="00D82513">
        <w:t>ethical</w:t>
      </w:r>
      <w:r w:rsidRPr="00297DA3">
        <w:t xml:space="preserve"> </w:t>
      </w:r>
      <w:r w:rsidR="00D82513">
        <w:t>concerns</w:t>
      </w:r>
      <w:r w:rsidRPr="00297DA3">
        <w:t xml:space="preserve"> that occur with the usage of social media (physical </w:t>
      </w:r>
      <w:r w:rsidR="00D82513" w:rsidRPr="00297DA3">
        <w:t>also</w:t>
      </w:r>
      <w:r w:rsidRPr="00297DA3">
        <w:t xml:space="preserve"> business</w:t>
      </w:r>
      <w:r w:rsidR="00297DA3" w:rsidRPr="00297DA3">
        <w:t>),</w:t>
      </w:r>
      <w:r w:rsidRPr="00297DA3">
        <w:t xml:space="preserve"> electronic communication, also as some of these </w:t>
      </w:r>
      <w:r w:rsidR="00D82513" w:rsidRPr="00297DA3">
        <w:t>additional</w:t>
      </w:r>
      <w:r w:rsidRPr="00297DA3">
        <w:t xml:space="preserve"> common ethical issues that face </w:t>
      </w:r>
      <w:r w:rsidR="00D82513">
        <w:t>today's attorney. Panelists would</w:t>
      </w:r>
      <w:r w:rsidRPr="00297DA3">
        <w:t xml:space="preserve"> talk about new trends in moral decisions </w:t>
      </w:r>
      <w:r w:rsidR="00D82513" w:rsidRPr="00297DA3">
        <w:t>as well as</w:t>
      </w:r>
      <w:r w:rsidRPr="00297DA3">
        <w:t xml:space="preserve"> can give individual insight and training tips to </w:t>
      </w:r>
      <w:r w:rsidR="00D82513" w:rsidRPr="00297DA3">
        <w:t>deal with</w:t>
      </w:r>
      <w:r w:rsidRPr="00297DA3">
        <w:t xml:space="preserve"> these</w:t>
      </w:r>
      <w:r w:rsidR="00D82513">
        <w:t xml:space="preserve"> ethical</w:t>
      </w:r>
      <w:r w:rsidRPr="00297DA3">
        <w:t xml:space="preserve"> issues.</w:t>
      </w:r>
    </w:p>
    <w:p w:rsidR="0092524A" w:rsidRPr="00297DA3" w:rsidRDefault="0092524A" w:rsidP="00297DA3">
      <w:pPr>
        <w:pStyle w:val="NormalWeb"/>
        <w:spacing w:before="0" w:beforeAutospacing="0" w:after="0" w:afterAutospacing="0" w:line="480" w:lineRule="auto"/>
        <w:textAlignment w:val="baseline"/>
      </w:pPr>
    </w:p>
    <w:p w:rsidR="0092524A" w:rsidRPr="00297DA3" w:rsidRDefault="0092524A" w:rsidP="00297DA3">
      <w:pPr>
        <w:spacing w:line="480" w:lineRule="auto"/>
        <w:rPr>
          <w:rFonts w:cs="Times New Roman"/>
          <w:szCs w:val="24"/>
        </w:rPr>
      </w:pPr>
    </w:p>
    <w:p w:rsidR="00DD4842" w:rsidRPr="00297DA3" w:rsidRDefault="00C57736" w:rsidP="00297DA3">
      <w:pPr>
        <w:pStyle w:val="Heading1"/>
      </w:pPr>
      <w:bookmarkStart w:id="18" w:name="_Toc27002561"/>
      <w:bookmarkStart w:id="19" w:name="_Toc27265773"/>
      <w:r w:rsidRPr="00297DA3">
        <w:t>4. METHODOLOGY</w:t>
      </w:r>
      <w:bookmarkEnd w:id="18"/>
      <w:bookmarkEnd w:id="19"/>
    </w:p>
    <w:p w:rsidR="00435FA1" w:rsidRPr="00297DA3" w:rsidRDefault="00C57736" w:rsidP="00297DA3">
      <w:pPr>
        <w:pStyle w:val="Heading2"/>
      </w:pPr>
      <w:bookmarkStart w:id="20" w:name="_Toc27002562"/>
      <w:bookmarkStart w:id="21" w:name="_Toc27265774"/>
      <w:r w:rsidRPr="00297DA3">
        <w:t>4.1 Overview</w:t>
      </w:r>
      <w:bookmarkEnd w:id="20"/>
      <w:bookmarkEnd w:id="21"/>
    </w:p>
    <w:p w:rsidR="00C52B22" w:rsidRPr="00297DA3" w:rsidRDefault="00297DA3" w:rsidP="00297DA3">
      <w:pPr>
        <w:pStyle w:val="Heading3"/>
      </w:pPr>
      <w:bookmarkStart w:id="22" w:name="_Toc27265775"/>
      <w:r>
        <w:rPr>
          <w:shd w:val="clear" w:color="auto" w:fill="FFFFFF"/>
        </w:rPr>
        <w:t>4.11</w:t>
      </w:r>
      <w:r w:rsidR="00C52B22" w:rsidRPr="00297DA3">
        <w:rPr>
          <w:shd w:val="clear" w:color="auto" w:fill="FFFFFF"/>
        </w:rPr>
        <w:t>Electronic discovery</w:t>
      </w:r>
      <w:bookmarkEnd w:id="22"/>
    </w:p>
    <w:p w:rsidR="00435FA1" w:rsidRPr="00297DA3" w:rsidRDefault="00C57736" w:rsidP="00297DA3">
      <w:pPr>
        <w:spacing w:line="480" w:lineRule="auto"/>
        <w:ind w:firstLine="720"/>
        <w:rPr>
          <w:rFonts w:cs="Times New Roman"/>
          <w:szCs w:val="24"/>
        </w:rPr>
      </w:pPr>
      <w:r w:rsidRPr="00297DA3">
        <w:rPr>
          <w:rFonts w:cs="Times New Roman"/>
          <w:szCs w:val="24"/>
        </w:rPr>
        <w:t xml:space="preserve"> Based on my knowledge and experience, I would like to recommend the following analysis after having done a site visit to your firm. However, there will be a need for upgrades of some buildings. I also did a cost analysis for the furniture and supplies of the technological </w:t>
      </w:r>
      <w:r w:rsidRPr="00297DA3">
        <w:rPr>
          <w:rFonts w:cs="Times New Roman"/>
          <w:szCs w:val="24"/>
        </w:rPr>
        <w:lastRenderedPageBreak/>
        <w:t xml:space="preserve">materials. Set up cost </w:t>
      </w:r>
      <w:r w:rsidR="0099604A" w:rsidRPr="00297DA3">
        <w:rPr>
          <w:rFonts w:cs="Times New Roman"/>
          <w:szCs w:val="24"/>
        </w:rPr>
        <w:t>is normally high</w:t>
      </w:r>
      <w:r w:rsidR="006643F2" w:rsidRPr="00297DA3">
        <w:rPr>
          <w:rFonts w:cs="Times New Roman"/>
          <w:szCs w:val="24"/>
        </w:rPr>
        <w:t>,</w:t>
      </w:r>
      <w:r w:rsidR="0099604A" w:rsidRPr="00297DA3">
        <w:rPr>
          <w:rFonts w:cs="Times New Roman"/>
          <w:szCs w:val="24"/>
        </w:rPr>
        <w:t xml:space="preserve"> but this can be drastically reduced monthly through cloud-based services.</w:t>
      </w:r>
      <w:r w:rsidR="00470ED6" w:rsidRPr="00297DA3">
        <w:rPr>
          <w:rFonts w:cs="Times New Roman"/>
          <w:szCs w:val="24"/>
        </w:rPr>
        <w:t xml:space="preserve"> Cloud-based services help cut costs by reducing electrical costs and eliminating the need for maintaining servers and databases. </w:t>
      </w:r>
      <w:r w:rsidR="00D06D68" w:rsidRPr="00297DA3">
        <w:rPr>
          <w:rFonts w:cs="Times New Roman"/>
          <w:color w:val="000000"/>
          <w:szCs w:val="24"/>
          <w:shd w:val="clear" w:color="auto" w:fill="FFFFFF"/>
        </w:rPr>
        <w:t>Establish strong policies. Regulations involving technology need to be explicitly learn</w:t>
      </w:r>
      <w:r w:rsidR="006643F2" w:rsidRPr="00297DA3">
        <w:rPr>
          <w:rFonts w:cs="Times New Roman"/>
          <w:color w:val="000000"/>
          <w:szCs w:val="24"/>
          <w:shd w:val="clear" w:color="auto" w:fill="FFFFFF"/>
        </w:rPr>
        <w:t>ed</w:t>
      </w:r>
      <w:r w:rsidR="00D06D68" w:rsidRPr="00297DA3">
        <w:rPr>
          <w:rFonts w:cs="Times New Roman"/>
          <w:color w:val="000000"/>
          <w:szCs w:val="24"/>
          <w:shd w:val="clear" w:color="auto" w:fill="FFFFFF"/>
        </w:rPr>
        <w:t>, rather than accepted. The student should be aware of policies before the problem happens. Make clear boundaries. Terms serve as a better way to curb verbal behavior and prove it as an unacceptable activity. Terms should also remain specified, including any legal implications</w:t>
      </w:r>
      <w:r w:rsidR="002C00EE" w:rsidRPr="00297DA3">
        <w:rPr>
          <w:rFonts w:cs="Times New Roman"/>
          <w:color w:val="000000"/>
          <w:szCs w:val="24"/>
          <w:shd w:val="clear" w:color="auto" w:fill="FFFFFF"/>
        </w:rPr>
        <w:t xml:space="preserve"> (</w:t>
      </w:r>
      <w:r w:rsidR="002C00EE" w:rsidRPr="00297DA3">
        <w:rPr>
          <w:rFonts w:cs="Times New Roman"/>
          <w:color w:val="222222"/>
          <w:szCs w:val="24"/>
          <w:shd w:val="clear" w:color="auto" w:fill="FFFFFF"/>
        </w:rPr>
        <w:t>Sjåfjell et al. 2019).</w:t>
      </w:r>
    </w:p>
    <w:p w:rsidR="004F37FF" w:rsidRPr="00D82513" w:rsidRDefault="00D05DCE" w:rsidP="00D82513">
      <w:pPr>
        <w:pStyle w:val="NormalWeb"/>
        <w:shd w:val="clear" w:color="auto" w:fill="FFFFFF"/>
        <w:spacing w:before="0" w:beforeAutospacing="0" w:after="0" w:afterAutospacing="0" w:line="480" w:lineRule="auto"/>
        <w:ind w:firstLine="720"/>
        <w:textAlignment w:val="baseline"/>
        <w:rPr>
          <w:color w:val="000000"/>
        </w:rPr>
      </w:pPr>
      <w:r w:rsidRPr="00297DA3">
        <w:rPr>
          <w:color w:val="000000"/>
        </w:rPr>
        <w:t>Businesses will gain from cloud companies by improving efficiency and reducing prices. Companies will embrace cloud services from their priorities, fields of expertise</w:t>
      </w:r>
      <w:r w:rsidR="006643F2" w:rsidRPr="00297DA3">
        <w:rPr>
          <w:color w:val="000000"/>
        </w:rPr>
        <w:t>,</w:t>
      </w:r>
      <w:r w:rsidRPr="00297DA3">
        <w:rPr>
          <w:color w:val="000000"/>
        </w:rPr>
        <w:t xml:space="preserve"> and business operations. Like is the case with the IT plan, careful design and training should be made before shifting to cloud services. It </w:t>
      </w:r>
      <w:r w:rsidR="006643F2" w:rsidRPr="00297DA3">
        <w:rPr>
          <w:color w:val="000000"/>
        </w:rPr>
        <w:t>merely</w:t>
      </w:r>
      <w:r w:rsidRPr="00297DA3">
        <w:rPr>
          <w:color w:val="000000"/>
        </w:rPr>
        <w:t xml:space="preserve"> takes you</w:t>
      </w:r>
      <w:r w:rsidR="006643F2" w:rsidRPr="00297DA3">
        <w:rPr>
          <w:color w:val="000000"/>
        </w:rPr>
        <w:t xml:space="preserve"> just</w:t>
      </w:r>
      <w:r w:rsidRPr="00297DA3">
        <w:rPr>
          <w:color w:val="000000"/>
        </w:rPr>
        <w:t xml:space="preserve"> a couple of minutes </w:t>
      </w:r>
      <w:r w:rsidR="006643F2" w:rsidRPr="00297DA3">
        <w:rPr>
          <w:color w:val="000000"/>
        </w:rPr>
        <w:t>or else</w:t>
      </w:r>
      <w:r w:rsidRPr="00297DA3">
        <w:rPr>
          <w:color w:val="000000"/>
        </w:rPr>
        <w:t xml:space="preserve"> minutes to set up a cloud delivery program with </w:t>
      </w:r>
      <w:r w:rsidR="006643F2" w:rsidRPr="00297DA3">
        <w:rPr>
          <w:color w:val="000000"/>
        </w:rPr>
        <w:t>powerful</w:t>
      </w:r>
      <w:r w:rsidRPr="00297DA3">
        <w:rPr>
          <w:color w:val="000000"/>
        </w:rPr>
        <w:t xml:space="preserve"> features, which may just cost you a couple of bucks per seat per month. You may find this cloud assistance from any computing device tied to the internet</w:t>
      </w:r>
      <w:r w:rsidR="005E4496">
        <w:rPr>
          <w:color w:val="000000"/>
        </w:rPr>
        <w:t>,</w:t>
      </w:r>
      <w:r w:rsidRPr="00297DA3">
        <w:rPr>
          <w:color w:val="000000"/>
        </w:rPr>
        <w:t xml:space="preserve"> including cellphones, tablets and laptops. If you get to find the service, you can do it from anywhere; home, in the airport, in the business, etc.</w:t>
      </w:r>
      <w:r w:rsidR="00D06D68" w:rsidRPr="00297DA3">
        <w:rPr>
          <w:color w:val="000000"/>
          <w:shd w:val="clear" w:color="auto" w:fill="FFFFFF"/>
        </w:rPr>
        <w:t xml:space="preserve"> It should then initiate, implement and observe any and all current polic</w:t>
      </w:r>
      <w:r w:rsidR="006643F2" w:rsidRPr="00297DA3">
        <w:rPr>
          <w:color w:val="000000"/>
          <w:shd w:val="clear" w:color="auto" w:fill="FFFFFF"/>
        </w:rPr>
        <w:t>ies</w:t>
      </w:r>
      <w:r w:rsidR="00D06D68" w:rsidRPr="00297DA3">
        <w:rPr>
          <w:color w:val="000000"/>
          <w:shd w:val="clear" w:color="auto" w:fill="FFFFFF"/>
        </w:rPr>
        <w:t xml:space="preserve"> and processes needed to successfully manage the e-discovery operation. This step includes communication and analysis of e-discovery topics and growth of organi</w:t>
      </w:r>
      <w:r w:rsidR="006643F2" w:rsidRPr="00297DA3">
        <w:rPr>
          <w:color w:val="000000"/>
          <w:shd w:val="clear" w:color="auto" w:fill="FFFFFF"/>
        </w:rPr>
        <w:t>z</w:t>
      </w:r>
      <w:r w:rsidR="00D06D68" w:rsidRPr="00297DA3">
        <w:rPr>
          <w:color w:val="000000"/>
          <w:shd w:val="clear" w:color="auto" w:fill="FFFFFF"/>
        </w:rPr>
        <w:t>ational resources, e.g., enterprise knowledge management (EIM) retention and death schedules and IT organization diagrams</w:t>
      </w:r>
      <w:r w:rsidR="004F37FF" w:rsidRPr="00297DA3">
        <w:rPr>
          <w:color w:val="000000"/>
        </w:rPr>
        <w:t xml:space="preserve"> (</w:t>
      </w:r>
      <w:r w:rsidR="004F37FF" w:rsidRPr="00297DA3">
        <w:rPr>
          <w:color w:val="222222"/>
          <w:shd w:val="clear" w:color="auto" w:fill="FFFFFF"/>
        </w:rPr>
        <w:t>Pearlson &amp; Saunders, 2019). </w:t>
      </w:r>
    </w:p>
    <w:p w:rsidR="00D05DCE" w:rsidRPr="00297DA3" w:rsidRDefault="004F37FF" w:rsidP="00297DA3">
      <w:pPr>
        <w:pStyle w:val="NormalWeb"/>
        <w:shd w:val="clear" w:color="auto" w:fill="FFFFFF"/>
        <w:spacing w:before="0" w:beforeAutospacing="0" w:after="0" w:afterAutospacing="0" w:line="480" w:lineRule="auto"/>
        <w:ind w:firstLine="720"/>
        <w:textAlignment w:val="baseline"/>
        <w:rPr>
          <w:color w:val="000000"/>
        </w:rPr>
      </w:pPr>
      <w:r w:rsidRPr="00297DA3">
        <w:rPr>
          <w:color w:val="000000"/>
        </w:rPr>
        <w:t xml:space="preserve"> </w:t>
      </w:r>
      <w:r w:rsidR="00D05DCE" w:rsidRPr="00297DA3">
        <w:rPr>
          <w:color w:val="000000"/>
        </w:rPr>
        <w:t xml:space="preserve">As with different cloud-based companies, the advantages of using cloud-based email are operating efficiency and cut prices. There’s no need to employ IT personnel devoted to managing internal email servers or any personal computer equipment to keep. Cloud hosting is </w:t>
      </w:r>
      <w:r w:rsidR="00D05DCE" w:rsidRPr="00297DA3">
        <w:rPr>
          <w:color w:val="000000"/>
        </w:rPr>
        <w:lastRenderedPageBreak/>
        <w:t>this most scalable method. You can make and put resources as the individual count changes, which keeps costs effective.</w:t>
      </w:r>
    </w:p>
    <w:p w:rsidR="0051412E" w:rsidRPr="00297DA3" w:rsidRDefault="0051412E" w:rsidP="00297DA3">
      <w:pPr>
        <w:pStyle w:val="NormalWeb"/>
        <w:spacing w:before="0" w:beforeAutospacing="0" w:after="0" w:afterAutospacing="0" w:line="480" w:lineRule="auto"/>
        <w:ind w:firstLine="720"/>
        <w:textAlignment w:val="baseline"/>
      </w:pPr>
      <w:r w:rsidRPr="00297DA3">
        <w:t>Ethics are the principles of behavior we get to go by. They are ethical principles, though not required laws. Job ethics are the same as physical philosophies. The excellent organization is not the technically and economically one good organization; it’s also the one with cultural values or the certifiable value on moral, cultural and environmental aspects. The person of law and ethics or morals exist that some types of laws limit unethical</w:t>
      </w:r>
      <w:r w:rsidR="002C00EE" w:rsidRPr="00297DA3">
        <w:t xml:space="preserve"> practices (</w:t>
      </w:r>
      <w:r w:rsidR="002C00EE" w:rsidRPr="00297DA3">
        <w:rPr>
          <w:color w:val="222222"/>
          <w:shd w:val="clear" w:color="auto" w:fill="FFFFFF"/>
        </w:rPr>
        <w:t>Richards, 2017). </w:t>
      </w:r>
    </w:p>
    <w:p w:rsidR="0051412E" w:rsidRPr="00297DA3" w:rsidRDefault="0051412E" w:rsidP="00297DA3">
      <w:pPr>
        <w:pStyle w:val="NormalWeb"/>
        <w:shd w:val="clear" w:color="auto" w:fill="FFFFFF"/>
        <w:spacing w:before="0" w:beforeAutospacing="0" w:after="0" w:afterAutospacing="0" w:line="480" w:lineRule="auto"/>
        <w:ind w:firstLine="720"/>
        <w:textAlignment w:val="baseline"/>
        <w:rPr>
          <w:color w:val="000000"/>
        </w:rPr>
      </w:pPr>
    </w:p>
    <w:p w:rsidR="00581656" w:rsidRPr="00297DA3" w:rsidRDefault="00C57736" w:rsidP="00297DA3">
      <w:pPr>
        <w:pStyle w:val="Heading2"/>
      </w:pPr>
      <w:bookmarkStart w:id="23" w:name="_Toc27002563"/>
      <w:bookmarkStart w:id="24" w:name="_Toc27265776"/>
      <w:r w:rsidRPr="00297DA3">
        <w:t>4.2 Equipment</w:t>
      </w:r>
      <w:bookmarkEnd w:id="23"/>
      <w:bookmarkEnd w:id="24"/>
    </w:p>
    <w:p w:rsidR="000C282D" w:rsidRPr="00297DA3" w:rsidRDefault="00C57736" w:rsidP="00297DA3">
      <w:pPr>
        <w:spacing w:line="480" w:lineRule="auto"/>
        <w:rPr>
          <w:rFonts w:cs="Times New Roman"/>
          <w:i/>
          <w:iCs/>
          <w:color w:val="222222"/>
          <w:szCs w:val="24"/>
          <w:shd w:val="clear" w:color="auto" w:fill="FFFFFF"/>
        </w:rPr>
      </w:pPr>
      <w:r w:rsidRPr="00297DA3">
        <w:rPr>
          <w:rFonts w:cs="Times New Roman"/>
          <w:b/>
          <w:szCs w:val="24"/>
        </w:rPr>
        <w:tab/>
      </w:r>
      <w:r w:rsidRPr="00297DA3">
        <w:rPr>
          <w:rFonts w:cs="Times New Roman"/>
          <w:szCs w:val="24"/>
        </w:rPr>
        <w:t xml:space="preserve">For flexibility purposes, </w:t>
      </w:r>
      <w:r w:rsidR="00E946FE" w:rsidRPr="00297DA3">
        <w:rPr>
          <w:rFonts w:cs="Times New Roman"/>
          <w:color w:val="000000"/>
          <w:szCs w:val="24"/>
          <w:shd w:val="clear" w:color="auto" w:fill="FFFFFF"/>
        </w:rPr>
        <w:t xml:space="preserve">Laptop computers mostly need more than desktop computers with these same capabilities </w:t>
      </w:r>
      <w:r w:rsidR="00D82513" w:rsidRPr="00297DA3">
        <w:rPr>
          <w:rFonts w:cs="Times New Roman"/>
          <w:color w:val="000000"/>
          <w:szCs w:val="24"/>
          <w:shd w:val="clear" w:color="auto" w:fill="FFFFFF"/>
        </w:rPr>
        <w:t>since</w:t>
      </w:r>
      <w:r w:rsidR="00E946FE" w:rsidRPr="00297DA3">
        <w:rPr>
          <w:rFonts w:cs="Times New Roman"/>
          <w:color w:val="000000"/>
          <w:szCs w:val="24"/>
          <w:shd w:val="clear" w:color="auto" w:fill="FFFFFF"/>
        </w:rPr>
        <w:t xml:space="preserve"> they are </w:t>
      </w:r>
      <w:r w:rsidR="009040F5" w:rsidRPr="00297DA3">
        <w:rPr>
          <w:rFonts w:cs="Times New Roman"/>
          <w:color w:val="000000"/>
          <w:szCs w:val="24"/>
          <w:shd w:val="clear" w:color="auto" w:fill="FFFFFF"/>
        </w:rPr>
        <w:t>extra</w:t>
      </w:r>
      <w:r w:rsidR="00E946FE" w:rsidRPr="00297DA3">
        <w:rPr>
          <w:rFonts w:cs="Times New Roman"/>
          <w:color w:val="000000"/>
          <w:szCs w:val="24"/>
          <w:shd w:val="clear" w:color="auto" w:fill="FFFFFF"/>
        </w:rPr>
        <w:t xml:space="preserve"> challenging to create and </w:t>
      </w:r>
      <w:r w:rsidR="005E4496">
        <w:rPr>
          <w:rFonts w:cs="Times New Roman"/>
          <w:color w:val="000000"/>
          <w:szCs w:val="24"/>
          <w:shd w:val="clear" w:color="auto" w:fill="FFFFFF"/>
        </w:rPr>
        <w:t>to manufacture</w:t>
      </w:r>
      <w:r w:rsidR="00E946FE" w:rsidRPr="00297DA3">
        <w:rPr>
          <w:rFonts w:cs="Times New Roman"/>
          <w:color w:val="000000"/>
          <w:szCs w:val="24"/>
          <w:shd w:val="clear" w:color="auto" w:fill="FFFFFF"/>
        </w:rPr>
        <w:t xml:space="preserve">. The laptop can </w:t>
      </w:r>
      <w:r w:rsidR="009040F5" w:rsidRPr="00297DA3">
        <w:rPr>
          <w:rFonts w:cs="Times New Roman"/>
          <w:color w:val="000000"/>
          <w:szCs w:val="24"/>
          <w:shd w:val="clear" w:color="auto" w:fill="FFFFFF"/>
        </w:rPr>
        <w:t>efficiently</w:t>
      </w:r>
      <w:r w:rsidR="00E946FE" w:rsidRPr="00297DA3">
        <w:rPr>
          <w:rFonts w:cs="Times New Roman"/>
          <w:color w:val="000000"/>
          <w:szCs w:val="24"/>
          <w:shd w:val="clear" w:color="auto" w:fill="FFFFFF"/>
        </w:rPr>
        <w:t xml:space="preserve"> be turned into a desktop machine with a docking station, a hardware body that provides c</w:t>
      </w:r>
      <w:r w:rsidR="009040F5">
        <w:rPr>
          <w:rFonts w:cs="Times New Roman"/>
          <w:color w:val="000000"/>
          <w:szCs w:val="24"/>
          <w:shd w:val="clear" w:color="auto" w:fill="FFFFFF"/>
        </w:rPr>
        <w:t xml:space="preserve">onnections for </w:t>
      </w:r>
      <w:r w:rsidR="00EC261A">
        <w:rPr>
          <w:rFonts w:cs="Times New Roman"/>
          <w:color w:val="000000"/>
          <w:szCs w:val="24"/>
          <w:shd w:val="clear" w:color="auto" w:fill="FFFFFF"/>
        </w:rPr>
        <w:t xml:space="preserve">the </w:t>
      </w:r>
      <w:r w:rsidR="009040F5">
        <w:rPr>
          <w:rFonts w:cs="Times New Roman"/>
          <w:color w:val="000000"/>
          <w:szCs w:val="24"/>
          <w:shd w:val="clear" w:color="auto" w:fill="FFFFFF"/>
        </w:rPr>
        <w:t xml:space="preserve">peripheral input or else </w:t>
      </w:r>
      <w:r w:rsidR="00E946FE" w:rsidRPr="00297DA3">
        <w:rPr>
          <w:rFonts w:cs="Times New Roman"/>
          <w:color w:val="000000"/>
          <w:szCs w:val="24"/>
          <w:shd w:val="clear" w:color="auto" w:fill="FFFFFF"/>
        </w:rPr>
        <w:t xml:space="preserve">output devices, e.g., the machine </w:t>
      </w:r>
      <w:r w:rsidR="00EC261A" w:rsidRPr="00297DA3">
        <w:rPr>
          <w:rFonts w:cs="Times New Roman"/>
          <w:color w:val="000000"/>
          <w:szCs w:val="24"/>
          <w:shd w:val="clear" w:color="auto" w:fill="FFFFFF"/>
        </w:rPr>
        <w:t>otherwise</w:t>
      </w:r>
      <w:r w:rsidR="00E946FE" w:rsidRPr="00297DA3">
        <w:rPr>
          <w:rFonts w:cs="Times New Roman"/>
          <w:color w:val="000000"/>
          <w:szCs w:val="24"/>
          <w:shd w:val="clear" w:color="auto" w:fill="FFFFFF"/>
        </w:rPr>
        <w:t xml:space="preserve"> larger display. The less able port replicator </w:t>
      </w:r>
      <w:r w:rsidR="00EC261A" w:rsidRPr="00297DA3">
        <w:rPr>
          <w:rFonts w:cs="Times New Roman"/>
          <w:color w:val="000000"/>
          <w:szCs w:val="24"/>
          <w:shd w:val="clear" w:color="auto" w:fill="FFFFFF"/>
        </w:rPr>
        <w:t>permit</w:t>
      </w:r>
      <w:r w:rsidR="00EC261A">
        <w:rPr>
          <w:rFonts w:cs="Times New Roman"/>
          <w:color w:val="000000"/>
          <w:szCs w:val="24"/>
          <w:shd w:val="clear" w:color="auto" w:fill="FFFFFF"/>
        </w:rPr>
        <w:t>s</w:t>
      </w:r>
      <w:r w:rsidR="00E946FE" w:rsidRPr="00297DA3">
        <w:rPr>
          <w:rFonts w:cs="Times New Roman"/>
          <w:color w:val="000000"/>
          <w:szCs w:val="24"/>
          <w:shd w:val="clear" w:color="auto" w:fill="FFFFFF"/>
        </w:rPr>
        <w:t xml:space="preserve"> you to connect the laptop to the number of </w:t>
      </w:r>
      <w:r w:rsidR="00EC261A">
        <w:rPr>
          <w:rFonts w:cs="Times New Roman"/>
          <w:color w:val="000000"/>
          <w:szCs w:val="24"/>
          <w:shd w:val="clear" w:color="auto" w:fill="FFFFFF"/>
        </w:rPr>
        <w:t xml:space="preserve">the </w:t>
      </w:r>
      <w:r w:rsidR="00E946FE" w:rsidRPr="00297DA3">
        <w:rPr>
          <w:rFonts w:cs="Times New Roman"/>
          <w:color w:val="000000"/>
          <w:szCs w:val="24"/>
          <w:shd w:val="clear" w:color="auto" w:fill="FFFFFF"/>
        </w:rPr>
        <w:t>peripherals through the single block.</w:t>
      </w:r>
      <w:r w:rsidRPr="00297DA3">
        <w:rPr>
          <w:rFonts w:cs="Times New Roman"/>
          <w:szCs w:val="24"/>
        </w:rPr>
        <w:t xml:space="preserve"> In regards to phones, each employee should have a smartphone and VoIP phones. Desk phones will be Cisco Unified 7940 G IP phon</w:t>
      </w:r>
      <w:r w:rsidR="002C00EE" w:rsidRPr="00297DA3">
        <w:rPr>
          <w:rFonts w:cs="Times New Roman"/>
          <w:szCs w:val="24"/>
        </w:rPr>
        <w:t>es ran through Comcast internet (</w:t>
      </w:r>
      <w:r w:rsidR="002C00EE" w:rsidRPr="00297DA3">
        <w:rPr>
          <w:rFonts w:cs="Times New Roman"/>
          <w:color w:val="222222"/>
          <w:szCs w:val="24"/>
          <w:shd w:val="clear" w:color="auto" w:fill="FFFFFF"/>
        </w:rPr>
        <w:t>Stimmel, 2016). </w:t>
      </w:r>
    </w:p>
    <w:p w:rsidR="002C00EE" w:rsidRPr="00297DA3" w:rsidRDefault="00947E48" w:rsidP="00297DA3">
      <w:pPr>
        <w:pStyle w:val="Heading2"/>
      </w:pPr>
      <w:bookmarkStart w:id="25" w:name="_Toc27265777"/>
      <w:r w:rsidRPr="00297DA3">
        <w:t>4.3 Individual Unit Cost</w:t>
      </w:r>
      <w:bookmarkEnd w:id="25"/>
    </w:p>
    <w:p w:rsidR="00947E48" w:rsidRPr="00297DA3" w:rsidRDefault="00947E48" w:rsidP="005E4496">
      <w:pPr>
        <w:spacing w:line="480" w:lineRule="auto"/>
        <w:ind w:firstLine="720"/>
        <w:rPr>
          <w:rFonts w:cs="Times New Roman"/>
          <w:szCs w:val="24"/>
        </w:rPr>
      </w:pPr>
      <w:r w:rsidRPr="00297DA3">
        <w:rPr>
          <w:rFonts w:cs="Times New Roman"/>
          <w:color w:val="000000"/>
          <w:szCs w:val="24"/>
          <w:shd w:val="clear" w:color="auto" w:fill="FFFFFF"/>
        </w:rPr>
        <w:t xml:space="preserve">Individual Unit Cost is another major factor in which equipment makes for the win-win situation. The money spent on equipment instruments is recovered shortly in terms of the manual business times that are kept. For the software company, the testing price has the upward shape because of the rising number of applications and the increase in testing associated with it. Less QA resources are needed as that equipment makes up for </w:t>
      </w:r>
      <w:r w:rsidR="005E4496" w:rsidRPr="00297DA3">
        <w:rPr>
          <w:rFonts w:cs="Times New Roman"/>
          <w:color w:val="000000"/>
          <w:szCs w:val="24"/>
          <w:shd w:val="clear" w:color="auto" w:fill="FFFFFF"/>
        </w:rPr>
        <w:t>this entire</w:t>
      </w:r>
      <w:r w:rsidRPr="00297DA3">
        <w:rPr>
          <w:rFonts w:cs="Times New Roman"/>
          <w:color w:val="000000"/>
          <w:szCs w:val="24"/>
          <w:shd w:val="clear" w:color="auto" w:fill="FFFFFF"/>
        </w:rPr>
        <w:t xml:space="preserve"> manual testing job. </w:t>
      </w:r>
      <w:r w:rsidRPr="00297DA3">
        <w:rPr>
          <w:rFonts w:cs="Times New Roman"/>
          <w:color w:val="000000"/>
          <w:szCs w:val="24"/>
          <w:shd w:val="clear" w:color="auto" w:fill="FFFFFF"/>
        </w:rPr>
        <w:lastRenderedPageBreak/>
        <w:t>Furthermore, time is wealth! This experience that is drastically reduced with equipment is spent on critical manual processes</w:t>
      </w:r>
      <w:r w:rsidR="005E4496">
        <w:rPr>
          <w:rFonts w:cs="Times New Roman"/>
          <w:color w:val="000000"/>
          <w:szCs w:val="24"/>
          <w:shd w:val="clear" w:color="auto" w:fill="FFFFFF"/>
        </w:rPr>
        <w:t>,</w:t>
      </w:r>
      <w:r w:rsidRPr="00297DA3">
        <w:rPr>
          <w:rFonts w:cs="Times New Roman"/>
          <w:color w:val="000000"/>
          <w:szCs w:val="24"/>
          <w:shd w:val="clear" w:color="auto" w:fill="FFFFFF"/>
        </w:rPr>
        <w:t xml:space="preserve"> which ultimately guarantee more productivity.</w:t>
      </w:r>
    </w:p>
    <w:p w:rsidR="00C75FB5" w:rsidRPr="005E4496" w:rsidRDefault="00C57736" w:rsidP="005E4496">
      <w:pPr>
        <w:pStyle w:val="Heading2"/>
      </w:pPr>
      <w:bookmarkStart w:id="26" w:name="_Toc27002564"/>
      <w:bookmarkStart w:id="27" w:name="_Toc27265778"/>
      <w:r w:rsidRPr="005E4496">
        <w:t>4.</w:t>
      </w:r>
      <w:r w:rsidR="00947E48" w:rsidRPr="005E4496">
        <w:t>4</w:t>
      </w:r>
      <w:r w:rsidRPr="005E4496">
        <w:t xml:space="preserve"> Spreadsheet</w:t>
      </w:r>
      <w:bookmarkEnd w:id="26"/>
      <w:bookmarkEnd w:id="27"/>
    </w:p>
    <w:p w:rsidR="00380223" w:rsidRPr="00297DA3" w:rsidRDefault="00CD433D" w:rsidP="00297DA3">
      <w:pPr>
        <w:spacing w:line="480" w:lineRule="auto"/>
        <w:rPr>
          <w:rFonts w:cs="Times New Roman"/>
          <w:b/>
          <w:szCs w:val="24"/>
        </w:rPr>
      </w:pPr>
      <w:r>
        <w:rPr>
          <w:rFonts w:cs="Times New Roman"/>
          <w:b/>
          <w:noProof/>
          <w:szCs w:val="24"/>
        </w:rPr>
        <w:drawing>
          <wp:inline distT="0" distB="0" distL="0" distR="0">
            <wp:extent cx="5943600" cy="3637915"/>
            <wp:effectExtent l="19050" t="0" r="0" b="0"/>
            <wp:docPr id="2" name="Picture 1" descr="+2547002712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4700271220.PNG"/>
                    <pic:cNvPicPr/>
                  </pic:nvPicPr>
                  <pic:blipFill>
                    <a:blip r:embed="rId8"/>
                    <a:stretch>
                      <a:fillRect/>
                    </a:stretch>
                  </pic:blipFill>
                  <pic:spPr>
                    <a:xfrm>
                      <a:off x="0" y="0"/>
                      <a:ext cx="5943600" cy="3637915"/>
                    </a:xfrm>
                    <a:prstGeom prst="rect">
                      <a:avLst/>
                    </a:prstGeom>
                  </pic:spPr>
                </pic:pic>
              </a:graphicData>
            </a:graphic>
          </wp:inline>
        </w:drawing>
      </w:r>
    </w:p>
    <w:p w:rsidR="00380223" w:rsidRPr="00297DA3" w:rsidRDefault="00380223" w:rsidP="00297DA3">
      <w:pPr>
        <w:spacing w:line="480" w:lineRule="auto"/>
        <w:jc w:val="center"/>
        <w:rPr>
          <w:rFonts w:cs="Times New Roman"/>
          <w:b/>
          <w:szCs w:val="24"/>
        </w:rPr>
      </w:pPr>
    </w:p>
    <w:p w:rsidR="00380223" w:rsidRPr="00297DA3" w:rsidRDefault="00380223" w:rsidP="00297DA3">
      <w:pPr>
        <w:spacing w:line="480" w:lineRule="auto"/>
        <w:rPr>
          <w:rFonts w:cs="Times New Roman"/>
          <w:b/>
          <w:szCs w:val="24"/>
        </w:rPr>
      </w:pPr>
    </w:p>
    <w:p w:rsidR="00C75FB5" w:rsidRPr="005E4496" w:rsidRDefault="00C57736" w:rsidP="005E4496">
      <w:pPr>
        <w:pStyle w:val="Heading2"/>
      </w:pPr>
      <w:bookmarkStart w:id="28" w:name="_Toc27002565"/>
      <w:bookmarkStart w:id="29" w:name="_Toc27265779"/>
      <w:r w:rsidRPr="005E4496">
        <w:t>4.</w:t>
      </w:r>
      <w:r w:rsidR="00947E48" w:rsidRPr="005E4496">
        <w:t>5</w:t>
      </w:r>
      <w:r w:rsidRPr="005E4496">
        <w:t xml:space="preserve"> Installation</w:t>
      </w:r>
      <w:bookmarkEnd w:id="28"/>
      <w:bookmarkEnd w:id="29"/>
    </w:p>
    <w:p w:rsidR="00C75FB5" w:rsidRPr="00297DA3" w:rsidRDefault="00C57736" w:rsidP="005E4496">
      <w:pPr>
        <w:spacing w:line="480" w:lineRule="auto"/>
        <w:ind w:firstLine="720"/>
        <w:rPr>
          <w:rFonts w:cs="Times New Roman"/>
          <w:szCs w:val="24"/>
        </w:rPr>
      </w:pPr>
      <w:r w:rsidRPr="00297DA3">
        <w:rPr>
          <w:rFonts w:cs="Times New Roman"/>
          <w:szCs w:val="24"/>
        </w:rPr>
        <w:t xml:space="preserve"> Upon the arrival of all the equipment and software at your location, my team and I will come to install and perform different tests for each component. We need two days for installation and one day for testing. </w:t>
      </w:r>
    </w:p>
    <w:p w:rsidR="00AF64BA" w:rsidRPr="005E4496" w:rsidRDefault="00C57736" w:rsidP="005E4496">
      <w:pPr>
        <w:pStyle w:val="Heading2"/>
      </w:pPr>
      <w:bookmarkStart w:id="30" w:name="_Toc27002566"/>
      <w:bookmarkStart w:id="31" w:name="_Toc27265780"/>
      <w:r w:rsidRPr="005E4496">
        <w:t>4.</w:t>
      </w:r>
      <w:r w:rsidR="00947E48" w:rsidRPr="005E4496">
        <w:t>6</w:t>
      </w:r>
      <w:r w:rsidRPr="005E4496">
        <w:t xml:space="preserve"> Training</w:t>
      </w:r>
      <w:r w:rsidR="006643F2" w:rsidRPr="005E4496">
        <w:t xml:space="preserve"> and testing</w:t>
      </w:r>
      <w:bookmarkEnd w:id="30"/>
      <w:bookmarkEnd w:id="31"/>
    </w:p>
    <w:p w:rsidR="00AF64BA" w:rsidRPr="00297DA3" w:rsidRDefault="00C57736" w:rsidP="00297DA3">
      <w:pPr>
        <w:spacing w:line="480" w:lineRule="auto"/>
        <w:rPr>
          <w:rFonts w:cs="Times New Roman"/>
          <w:szCs w:val="24"/>
        </w:rPr>
      </w:pPr>
      <w:r w:rsidRPr="00297DA3">
        <w:rPr>
          <w:rFonts w:cs="Times New Roman"/>
          <w:szCs w:val="24"/>
        </w:rPr>
        <w:tab/>
        <w:t xml:space="preserve">After testing out everything, </w:t>
      </w:r>
      <w:r w:rsidR="00463F71" w:rsidRPr="00297DA3">
        <w:rPr>
          <w:rFonts w:cs="Times New Roman"/>
          <w:szCs w:val="24"/>
        </w:rPr>
        <w:t>I</w:t>
      </w:r>
      <w:r w:rsidR="006643F2" w:rsidRPr="00297DA3">
        <w:rPr>
          <w:rFonts w:cs="Times New Roman"/>
          <w:szCs w:val="24"/>
        </w:rPr>
        <w:t>,</w:t>
      </w:r>
      <w:r w:rsidR="00463F71" w:rsidRPr="00297DA3">
        <w:rPr>
          <w:rFonts w:cs="Times New Roman"/>
          <w:szCs w:val="24"/>
        </w:rPr>
        <w:t xml:space="preserve"> together with my team</w:t>
      </w:r>
      <w:r w:rsidR="006643F2" w:rsidRPr="00297DA3">
        <w:rPr>
          <w:rFonts w:cs="Times New Roman"/>
          <w:szCs w:val="24"/>
        </w:rPr>
        <w:t>,</w:t>
      </w:r>
      <w:r w:rsidR="00463F71" w:rsidRPr="00297DA3">
        <w:rPr>
          <w:rFonts w:cs="Times New Roman"/>
          <w:szCs w:val="24"/>
        </w:rPr>
        <w:t xml:space="preserve"> will train each employee on the new systems and software. The session will have presentations as well as one to one training. It </w:t>
      </w:r>
      <w:r w:rsidR="00463F71" w:rsidRPr="00297DA3">
        <w:rPr>
          <w:rFonts w:cs="Times New Roman"/>
          <w:szCs w:val="24"/>
        </w:rPr>
        <w:lastRenderedPageBreak/>
        <w:t>will be interactive</w:t>
      </w:r>
      <w:r w:rsidR="006643F2" w:rsidRPr="00297DA3">
        <w:rPr>
          <w:rFonts w:cs="Times New Roman"/>
          <w:szCs w:val="24"/>
        </w:rPr>
        <w:t>,</w:t>
      </w:r>
      <w:r w:rsidR="00463F71" w:rsidRPr="00297DA3">
        <w:rPr>
          <w:rFonts w:cs="Times New Roman"/>
          <w:szCs w:val="24"/>
        </w:rPr>
        <w:t xml:space="preserve"> where all question</w:t>
      </w:r>
      <w:r w:rsidR="00A72F56" w:rsidRPr="00297DA3">
        <w:rPr>
          <w:rFonts w:cs="Times New Roman"/>
          <w:szCs w:val="24"/>
        </w:rPr>
        <w:t>s will</w:t>
      </w:r>
      <w:r w:rsidR="00463F71" w:rsidRPr="00297DA3">
        <w:rPr>
          <w:rFonts w:cs="Times New Roman"/>
          <w:szCs w:val="24"/>
        </w:rPr>
        <w:t xml:space="preserve"> be answered.</w:t>
      </w:r>
      <w:r w:rsidR="006643F2" w:rsidRPr="00297DA3">
        <w:rPr>
          <w:rFonts w:cs="Times New Roman"/>
          <w:color w:val="000000"/>
          <w:szCs w:val="24"/>
          <w:shd w:val="clear" w:color="auto" w:fill="FFFFFF"/>
        </w:rPr>
        <w:t xml:space="preserve"> Training offers some benefits in the work. Training will teach employees </w:t>
      </w:r>
      <w:r w:rsidR="00F44AF9" w:rsidRPr="00297DA3">
        <w:rPr>
          <w:rFonts w:cs="Times New Roman"/>
          <w:color w:val="000000"/>
          <w:szCs w:val="24"/>
          <w:shd w:val="clear" w:color="auto" w:fill="FFFFFF"/>
        </w:rPr>
        <w:t>innovative</w:t>
      </w:r>
      <w:r w:rsidR="006643F2" w:rsidRPr="00297DA3">
        <w:rPr>
          <w:rFonts w:cs="Times New Roman"/>
          <w:color w:val="000000"/>
          <w:szCs w:val="24"/>
          <w:shd w:val="clear" w:color="auto" w:fill="FFFFFF"/>
        </w:rPr>
        <w:t xml:space="preserve"> skills to help use the new </w:t>
      </w:r>
      <w:r w:rsidR="00F44AF9" w:rsidRPr="00297DA3">
        <w:rPr>
          <w:rFonts w:cs="Times New Roman"/>
          <w:color w:val="000000"/>
          <w:szCs w:val="24"/>
          <w:shd w:val="clear" w:color="auto" w:fill="FFFFFF"/>
        </w:rPr>
        <w:t>interior</w:t>
      </w:r>
      <w:r w:rsidR="006643F2" w:rsidRPr="00297DA3">
        <w:rPr>
          <w:rFonts w:cs="Times New Roman"/>
          <w:color w:val="000000"/>
          <w:szCs w:val="24"/>
          <w:shd w:val="clear" w:color="auto" w:fill="FFFFFF"/>
        </w:rPr>
        <w:t xml:space="preserve"> process or code system or inform employees of critical business terms. Some companies take employees one-on-</w:t>
      </w:r>
      <w:r w:rsidR="0051412E" w:rsidRPr="00297DA3">
        <w:rPr>
          <w:rFonts w:cs="Times New Roman"/>
          <w:color w:val="000000"/>
          <w:szCs w:val="24"/>
          <w:shd w:val="clear" w:color="auto" w:fill="FFFFFF"/>
        </w:rPr>
        <w:t>one</w:t>
      </w:r>
      <w:r w:rsidR="005E4496">
        <w:rPr>
          <w:rFonts w:cs="Times New Roman"/>
          <w:color w:val="000000"/>
          <w:szCs w:val="24"/>
          <w:shd w:val="clear" w:color="auto" w:fill="FFFFFF"/>
        </w:rPr>
        <w:t>,</w:t>
      </w:r>
      <w:r w:rsidR="006643F2" w:rsidRPr="00297DA3">
        <w:rPr>
          <w:rFonts w:cs="Times New Roman"/>
          <w:color w:val="000000"/>
          <w:szCs w:val="24"/>
          <w:shd w:val="clear" w:color="auto" w:fill="FFFFFF"/>
        </w:rPr>
        <w:t xml:space="preserve"> addressing each employee separately</w:t>
      </w:r>
      <w:r w:rsidR="005E4496">
        <w:rPr>
          <w:rFonts w:cs="Times New Roman"/>
          <w:color w:val="000000"/>
          <w:szCs w:val="24"/>
          <w:shd w:val="clear" w:color="auto" w:fill="FFFFFF"/>
        </w:rPr>
        <w:t>;</w:t>
      </w:r>
      <w:r w:rsidR="006643F2" w:rsidRPr="00297DA3">
        <w:rPr>
          <w:rFonts w:cs="Times New Roman"/>
          <w:color w:val="000000"/>
          <w:szCs w:val="24"/>
          <w:shd w:val="clear" w:color="auto" w:fill="FFFFFF"/>
        </w:rPr>
        <w:t xml:space="preserve"> </w:t>
      </w:r>
      <w:r w:rsidR="00F44AF9" w:rsidRPr="00297DA3">
        <w:rPr>
          <w:rFonts w:cs="Times New Roman"/>
          <w:color w:val="000000"/>
          <w:szCs w:val="24"/>
          <w:shd w:val="clear" w:color="auto" w:fill="FFFFFF"/>
        </w:rPr>
        <w:t>other than</w:t>
      </w:r>
      <w:r w:rsidR="006643F2" w:rsidRPr="00297DA3">
        <w:rPr>
          <w:rFonts w:cs="Times New Roman"/>
          <w:color w:val="000000"/>
          <w:szCs w:val="24"/>
          <w:shd w:val="clear" w:color="auto" w:fill="FFFFFF"/>
        </w:rPr>
        <w:t xml:space="preserve"> training</w:t>
      </w:r>
      <w:r w:rsidR="005E4496">
        <w:rPr>
          <w:rFonts w:cs="Times New Roman"/>
          <w:color w:val="000000"/>
          <w:szCs w:val="24"/>
          <w:shd w:val="clear" w:color="auto" w:fill="FFFFFF"/>
        </w:rPr>
        <w:t>,</w:t>
      </w:r>
      <w:r w:rsidR="006643F2" w:rsidRPr="00297DA3">
        <w:rPr>
          <w:rFonts w:cs="Times New Roman"/>
          <w:color w:val="000000"/>
          <w:szCs w:val="24"/>
          <w:shd w:val="clear" w:color="auto" w:fill="FFFFFF"/>
        </w:rPr>
        <w:t xml:space="preserve"> </w:t>
      </w:r>
      <w:r w:rsidR="00F44AF9" w:rsidRPr="00297DA3">
        <w:rPr>
          <w:rFonts w:cs="Times New Roman"/>
          <w:color w:val="000000"/>
          <w:szCs w:val="24"/>
          <w:shd w:val="clear" w:color="auto" w:fill="FFFFFF"/>
        </w:rPr>
        <w:t xml:space="preserve">all </w:t>
      </w:r>
      <w:r w:rsidR="006643F2" w:rsidRPr="00297DA3">
        <w:rPr>
          <w:rFonts w:cs="Times New Roman"/>
          <w:color w:val="000000"/>
          <w:szCs w:val="24"/>
          <w:shd w:val="clear" w:color="auto" w:fill="FFFFFF"/>
        </w:rPr>
        <w:t>employees in the group ha</w:t>
      </w:r>
      <w:r w:rsidR="005E4496">
        <w:rPr>
          <w:rFonts w:cs="Times New Roman"/>
          <w:color w:val="000000"/>
          <w:szCs w:val="24"/>
          <w:shd w:val="clear" w:color="auto" w:fill="FFFFFF"/>
        </w:rPr>
        <w:t>ve</w:t>
      </w:r>
      <w:r w:rsidR="006643F2" w:rsidRPr="00297DA3">
        <w:rPr>
          <w:rFonts w:cs="Times New Roman"/>
          <w:color w:val="000000"/>
          <w:szCs w:val="24"/>
          <w:shd w:val="clear" w:color="auto" w:fill="FFFFFF"/>
        </w:rPr>
        <w:t xml:space="preserve"> some </w:t>
      </w:r>
      <w:r w:rsidR="00F44AF9" w:rsidRPr="00297DA3">
        <w:rPr>
          <w:rFonts w:cs="Times New Roman"/>
          <w:color w:val="000000"/>
          <w:szCs w:val="24"/>
          <w:shd w:val="clear" w:color="auto" w:fill="FFFFFF"/>
        </w:rPr>
        <w:t>recompense</w:t>
      </w:r>
      <w:r w:rsidR="006643F2" w:rsidRPr="00297DA3">
        <w:rPr>
          <w:rFonts w:cs="Times New Roman"/>
          <w:color w:val="000000"/>
          <w:szCs w:val="24"/>
          <w:shd w:val="clear" w:color="auto" w:fill="FFFFFF"/>
        </w:rPr>
        <w:t xml:space="preserve"> over personal education. Employee training may go anywhere from a couple of minutes to a week or more. Training</w:t>
      </w:r>
      <w:r w:rsidR="00F44AF9" w:rsidRPr="00297DA3">
        <w:rPr>
          <w:rFonts w:cs="Times New Roman"/>
          <w:color w:val="000000"/>
          <w:szCs w:val="24"/>
          <w:shd w:val="clear" w:color="auto" w:fill="FFFFFF"/>
        </w:rPr>
        <w:t xml:space="preserve"> all</w:t>
      </w:r>
      <w:r w:rsidR="006643F2" w:rsidRPr="00297DA3">
        <w:rPr>
          <w:rFonts w:cs="Times New Roman"/>
          <w:color w:val="000000"/>
          <w:szCs w:val="24"/>
          <w:shd w:val="clear" w:color="auto" w:fill="FFFFFF"/>
        </w:rPr>
        <w:t xml:space="preserve"> employees </w:t>
      </w:r>
      <w:r w:rsidR="00F44AF9" w:rsidRPr="00297DA3">
        <w:rPr>
          <w:rFonts w:cs="Times New Roman"/>
          <w:color w:val="000000"/>
          <w:szCs w:val="24"/>
          <w:shd w:val="clear" w:color="auto" w:fill="FFFFFF"/>
        </w:rPr>
        <w:t>independently</w:t>
      </w:r>
      <w:r w:rsidR="006643F2" w:rsidRPr="00297DA3">
        <w:rPr>
          <w:rFonts w:cs="Times New Roman"/>
          <w:color w:val="000000"/>
          <w:szCs w:val="24"/>
          <w:shd w:val="clear" w:color="auto" w:fill="FFFFFF"/>
        </w:rPr>
        <w:t xml:space="preserve"> will quickly turn into a full-time work if you have some employees. Training everyone </w:t>
      </w:r>
      <w:r w:rsidR="0051412E" w:rsidRPr="00297DA3">
        <w:rPr>
          <w:rFonts w:cs="Times New Roman"/>
          <w:color w:val="000000"/>
          <w:szCs w:val="24"/>
          <w:shd w:val="clear" w:color="auto" w:fill="FFFFFF"/>
        </w:rPr>
        <w:t>directly</w:t>
      </w:r>
      <w:r w:rsidR="006643F2" w:rsidRPr="00297DA3">
        <w:rPr>
          <w:rFonts w:cs="Times New Roman"/>
          <w:color w:val="000000"/>
          <w:szCs w:val="24"/>
          <w:shd w:val="clear" w:color="auto" w:fill="FFFFFF"/>
        </w:rPr>
        <w:t xml:space="preserve"> or splitting training meetings into </w:t>
      </w:r>
      <w:r w:rsidR="00F44AF9" w:rsidRPr="00297DA3">
        <w:rPr>
          <w:rFonts w:cs="Times New Roman"/>
          <w:color w:val="000000"/>
          <w:szCs w:val="24"/>
          <w:shd w:val="clear" w:color="auto" w:fill="FFFFFF"/>
        </w:rPr>
        <w:t>groupings</w:t>
      </w:r>
      <w:r w:rsidR="006643F2" w:rsidRPr="00297DA3">
        <w:rPr>
          <w:rFonts w:cs="Times New Roman"/>
          <w:color w:val="000000"/>
          <w:szCs w:val="24"/>
          <w:shd w:val="clear" w:color="auto" w:fill="FFFFFF"/>
        </w:rPr>
        <w:t xml:space="preserve"> cuts down</w:t>
      </w:r>
      <w:r w:rsidR="00F44AF9" w:rsidRPr="00297DA3">
        <w:rPr>
          <w:rFonts w:cs="Times New Roman"/>
          <w:color w:val="000000"/>
          <w:szCs w:val="24"/>
          <w:shd w:val="clear" w:color="auto" w:fill="FFFFFF"/>
        </w:rPr>
        <w:t>s</w:t>
      </w:r>
      <w:r w:rsidR="006643F2" w:rsidRPr="00297DA3">
        <w:rPr>
          <w:rFonts w:cs="Times New Roman"/>
          <w:color w:val="000000"/>
          <w:szCs w:val="24"/>
          <w:shd w:val="clear" w:color="auto" w:fill="FFFFFF"/>
        </w:rPr>
        <w:t xml:space="preserve"> on the </w:t>
      </w:r>
      <w:r w:rsidR="00F44AF9" w:rsidRPr="00297DA3">
        <w:rPr>
          <w:rFonts w:cs="Times New Roman"/>
          <w:color w:val="000000"/>
          <w:szCs w:val="24"/>
          <w:shd w:val="clear" w:color="auto" w:fill="FFFFFF"/>
        </w:rPr>
        <w:t>quantity</w:t>
      </w:r>
      <w:r w:rsidR="006643F2" w:rsidRPr="00297DA3">
        <w:rPr>
          <w:rFonts w:cs="Times New Roman"/>
          <w:color w:val="000000"/>
          <w:szCs w:val="24"/>
          <w:shd w:val="clear" w:color="auto" w:fill="FFFFFF"/>
        </w:rPr>
        <w:t xml:space="preserve"> of experience required to make </w:t>
      </w:r>
      <w:r w:rsidR="00F44AF9" w:rsidRPr="00297DA3">
        <w:rPr>
          <w:rFonts w:cs="Times New Roman"/>
          <w:color w:val="000000"/>
          <w:szCs w:val="24"/>
          <w:shd w:val="clear" w:color="auto" w:fill="FFFFFF"/>
        </w:rPr>
        <w:t>everybody</w:t>
      </w:r>
      <w:r w:rsidR="006643F2" w:rsidRPr="00297DA3">
        <w:rPr>
          <w:rFonts w:cs="Times New Roman"/>
          <w:color w:val="000000"/>
          <w:szCs w:val="24"/>
          <w:shd w:val="clear" w:color="auto" w:fill="FFFFFF"/>
        </w:rPr>
        <w:t xml:space="preserve"> up to pace. This can make the trainer </w:t>
      </w:r>
      <w:r w:rsidR="00F44AF9" w:rsidRPr="00297DA3">
        <w:rPr>
          <w:rFonts w:cs="Times New Roman"/>
          <w:color w:val="000000"/>
          <w:szCs w:val="24"/>
          <w:shd w:val="clear" w:color="auto" w:fill="FFFFFF"/>
        </w:rPr>
        <w:t>extra</w:t>
      </w:r>
      <w:r w:rsidR="006643F2" w:rsidRPr="00297DA3">
        <w:rPr>
          <w:rFonts w:cs="Times New Roman"/>
          <w:color w:val="000000"/>
          <w:szCs w:val="24"/>
          <w:shd w:val="clear" w:color="auto" w:fill="FFFFFF"/>
        </w:rPr>
        <w:t xml:space="preserve"> time to focus on </w:t>
      </w:r>
      <w:r w:rsidR="00F44AF9" w:rsidRPr="00297DA3">
        <w:rPr>
          <w:rFonts w:cs="Times New Roman"/>
          <w:color w:val="000000"/>
          <w:szCs w:val="24"/>
          <w:shd w:val="clear" w:color="auto" w:fill="FFFFFF"/>
        </w:rPr>
        <w:t xml:space="preserve">their </w:t>
      </w:r>
      <w:r w:rsidR="006643F2" w:rsidRPr="00297DA3">
        <w:rPr>
          <w:rFonts w:cs="Times New Roman"/>
          <w:color w:val="000000"/>
          <w:szCs w:val="24"/>
          <w:shd w:val="clear" w:color="auto" w:fill="FFFFFF"/>
        </w:rPr>
        <w:t>other tasks</w:t>
      </w:r>
      <w:r w:rsidR="002252A9" w:rsidRPr="00297DA3">
        <w:rPr>
          <w:rFonts w:cs="Times New Roman"/>
          <w:color w:val="000000"/>
          <w:szCs w:val="24"/>
          <w:shd w:val="clear" w:color="auto" w:fill="FFFFFF"/>
        </w:rPr>
        <w:t xml:space="preserve"> (</w:t>
      </w:r>
      <w:r w:rsidR="002252A9" w:rsidRPr="00297DA3">
        <w:rPr>
          <w:rFonts w:cs="Times New Roman"/>
          <w:color w:val="222222"/>
          <w:szCs w:val="24"/>
          <w:shd w:val="clear" w:color="auto" w:fill="FFFFFF"/>
        </w:rPr>
        <w:t xml:space="preserve">Devadiga, 2017). </w:t>
      </w:r>
    </w:p>
    <w:p w:rsidR="00662346" w:rsidRPr="005E4496" w:rsidRDefault="00C57736" w:rsidP="005E4496">
      <w:pPr>
        <w:pStyle w:val="Heading2"/>
      </w:pPr>
      <w:bookmarkStart w:id="32" w:name="_Toc27002567"/>
      <w:bookmarkStart w:id="33" w:name="_Toc27265781"/>
      <w:r w:rsidRPr="005E4496">
        <w:t xml:space="preserve">4. </w:t>
      </w:r>
      <w:r w:rsidR="00297DA3" w:rsidRPr="005E4496">
        <w:t xml:space="preserve">7 </w:t>
      </w:r>
      <w:r w:rsidRPr="005E4496">
        <w:t>Control and Monitor</w:t>
      </w:r>
      <w:bookmarkEnd w:id="32"/>
      <w:bookmarkEnd w:id="33"/>
    </w:p>
    <w:p w:rsidR="00662346" w:rsidRPr="00297DA3" w:rsidRDefault="00C57736" w:rsidP="00297DA3">
      <w:pPr>
        <w:spacing w:line="480" w:lineRule="auto"/>
        <w:rPr>
          <w:rFonts w:cs="Times New Roman"/>
          <w:szCs w:val="24"/>
        </w:rPr>
      </w:pPr>
      <w:r w:rsidRPr="00297DA3">
        <w:rPr>
          <w:rFonts w:cs="Times New Roman"/>
          <w:szCs w:val="24"/>
        </w:rPr>
        <w:t xml:space="preserve"> </w:t>
      </w:r>
      <w:r w:rsidR="005E4496">
        <w:rPr>
          <w:rFonts w:cs="Times New Roman"/>
          <w:szCs w:val="24"/>
        </w:rPr>
        <w:tab/>
      </w:r>
      <w:r w:rsidRPr="00297DA3">
        <w:rPr>
          <w:rFonts w:cs="Times New Roman"/>
          <w:szCs w:val="24"/>
        </w:rPr>
        <w:t xml:space="preserve">For the first week, my team and I will stay on-site to sort out any issues that may occur. Thereafter we will provide a 3-week support in the form of requests based on the fact that we will be away from your firm. Any issue arising after the first month, employees are advised to get help from customer support of the manufacturer or service providers </w:t>
      </w:r>
    </w:p>
    <w:p w:rsidR="002252A9" w:rsidRPr="00297DA3" w:rsidRDefault="002252A9" w:rsidP="00297DA3">
      <w:pPr>
        <w:spacing w:line="480" w:lineRule="auto"/>
        <w:rPr>
          <w:rFonts w:cs="Times New Roman"/>
          <w:szCs w:val="24"/>
        </w:rPr>
      </w:pPr>
      <w:r w:rsidRPr="00297DA3">
        <w:rPr>
          <w:rFonts w:cs="Times New Roman"/>
          <w:szCs w:val="24"/>
        </w:rPr>
        <w:br w:type="page"/>
      </w:r>
    </w:p>
    <w:p w:rsidR="002252A9" w:rsidRPr="00297DA3" w:rsidRDefault="002252A9" w:rsidP="00297DA3">
      <w:pPr>
        <w:spacing w:line="480" w:lineRule="auto"/>
        <w:rPr>
          <w:rFonts w:cs="Times New Roman"/>
          <w:szCs w:val="24"/>
        </w:rPr>
      </w:pPr>
      <w:r w:rsidRPr="00297DA3">
        <w:rPr>
          <w:rFonts w:cs="Times New Roman"/>
          <w:szCs w:val="24"/>
        </w:rPr>
        <w:lastRenderedPageBreak/>
        <w:t>References</w:t>
      </w:r>
    </w:p>
    <w:p w:rsidR="002C00EE" w:rsidRPr="00297DA3" w:rsidRDefault="002C00EE" w:rsidP="00297DA3">
      <w:pPr>
        <w:spacing w:line="480" w:lineRule="auto"/>
        <w:ind w:left="720" w:hanging="720"/>
        <w:rPr>
          <w:rFonts w:cs="Times New Roman"/>
          <w:color w:val="222222"/>
          <w:szCs w:val="24"/>
          <w:shd w:val="clear" w:color="auto" w:fill="FFFFFF"/>
        </w:rPr>
      </w:pPr>
      <w:r w:rsidRPr="00297DA3">
        <w:rPr>
          <w:rFonts w:cs="Times New Roman"/>
          <w:color w:val="222222"/>
          <w:szCs w:val="24"/>
          <w:shd w:val="clear" w:color="auto" w:fill="FFFFFF"/>
        </w:rPr>
        <w:t>Devadiga, N. M. (2017, November). Software engineering education: Converging with the startup industry. In </w:t>
      </w:r>
      <w:r w:rsidRPr="00297DA3">
        <w:rPr>
          <w:rFonts w:cs="Times New Roman"/>
          <w:i/>
          <w:iCs/>
          <w:color w:val="222222"/>
          <w:szCs w:val="24"/>
          <w:shd w:val="clear" w:color="auto" w:fill="FFFFFF"/>
        </w:rPr>
        <w:t>2017 IEEE 30th Conference on Software Engineering Education and Training (CSEE&amp;T)</w:t>
      </w:r>
      <w:r w:rsidRPr="00297DA3">
        <w:rPr>
          <w:rFonts w:cs="Times New Roman"/>
          <w:color w:val="222222"/>
          <w:szCs w:val="24"/>
          <w:shd w:val="clear" w:color="auto" w:fill="FFFFFF"/>
        </w:rPr>
        <w:t> (pp. 192-196). IEEE.</w:t>
      </w:r>
    </w:p>
    <w:p w:rsidR="002C00EE" w:rsidRPr="00297DA3" w:rsidRDefault="002C00EE" w:rsidP="00297DA3">
      <w:pPr>
        <w:spacing w:line="480" w:lineRule="auto"/>
        <w:ind w:left="720" w:hanging="720"/>
        <w:rPr>
          <w:rFonts w:cs="Times New Roman"/>
          <w:color w:val="222222"/>
          <w:szCs w:val="24"/>
          <w:shd w:val="clear" w:color="auto" w:fill="FFFFFF"/>
        </w:rPr>
      </w:pPr>
      <w:r w:rsidRPr="00297DA3">
        <w:rPr>
          <w:rFonts w:cs="Times New Roman"/>
          <w:color w:val="222222"/>
          <w:szCs w:val="24"/>
          <w:shd w:val="clear" w:color="auto" w:fill="FFFFFF"/>
        </w:rPr>
        <w:t>Horton, D., &amp; Chandrasekher, A. C. (2016). Probate Lending. </w:t>
      </w:r>
      <w:r w:rsidRPr="00297DA3">
        <w:rPr>
          <w:rFonts w:cs="Times New Roman"/>
          <w:i/>
          <w:iCs/>
          <w:color w:val="222222"/>
          <w:szCs w:val="24"/>
          <w:shd w:val="clear" w:color="auto" w:fill="FFFFFF"/>
        </w:rPr>
        <w:t>Yale LJ</w:t>
      </w:r>
      <w:r w:rsidRPr="00297DA3">
        <w:rPr>
          <w:rFonts w:cs="Times New Roman"/>
          <w:color w:val="222222"/>
          <w:szCs w:val="24"/>
          <w:shd w:val="clear" w:color="auto" w:fill="FFFFFF"/>
        </w:rPr>
        <w:t>, </w:t>
      </w:r>
      <w:r w:rsidRPr="00297DA3">
        <w:rPr>
          <w:rFonts w:cs="Times New Roman"/>
          <w:i/>
          <w:iCs/>
          <w:color w:val="222222"/>
          <w:szCs w:val="24"/>
          <w:shd w:val="clear" w:color="auto" w:fill="FFFFFF"/>
        </w:rPr>
        <w:t>126</w:t>
      </w:r>
      <w:r w:rsidRPr="00297DA3">
        <w:rPr>
          <w:rFonts w:cs="Times New Roman"/>
          <w:color w:val="222222"/>
          <w:szCs w:val="24"/>
          <w:shd w:val="clear" w:color="auto" w:fill="FFFFFF"/>
        </w:rPr>
        <w:t>, 102.</w:t>
      </w:r>
    </w:p>
    <w:p w:rsidR="002C00EE" w:rsidRPr="00297DA3" w:rsidRDefault="002C00EE" w:rsidP="00297DA3">
      <w:pPr>
        <w:spacing w:line="480" w:lineRule="auto"/>
        <w:ind w:left="720" w:hanging="720"/>
        <w:rPr>
          <w:rFonts w:cs="Times New Roman"/>
          <w:color w:val="222222"/>
          <w:szCs w:val="24"/>
          <w:shd w:val="clear" w:color="auto" w:fill="FFFFFF"/>
        </w:rPr>
      </w:pPr>
      <w:r w:rsidRPr="00297DA3">
        <w:rPr>
          <w:rFonts w:cs="Times New Roman"/>
          <w:color w:val="222222"/>
          <w:szCs w:val="24"/>
          <w:shd w:val="clear" w:color="auto" w:fill="FFFFFF"/>
        </w:rPr>
        <w:t>Huh, J. H. (2018). Server operation and virtualization to save energy and cost in future sustainable computing. </w:t>
      </w:r>
      <w:r w:rsidRPr="00297DA3">
        <w:rPr>
          <w:rFonts w:cs="Times New Roman"/>
          <w:i/>
          <w:iCs/>
          <w:color w:val="222222"/>
          <w:szCs w:val="24"/>
          <w:shd w:val="clear" w:color="auto" w:fill="FFFFFF"/>
        </w:rPr>
        <w:t>Sustainability</w:t>
      </w:r>
      <w:r w:rsidRPr="00297DA3">
        <w:rPr>
          <w:rFonts w:cs="Times New Roman"/>
          <w:color w:val="222222"/>
          <w:szCs w:val="24"/>
          <w:shd w:val="clear" w:color="auto" w:fill="FFFFFF"/>
        </w:rPr>
        <w:t>, </w:t>
      </w:r>
      <w:r w:rsidRPr="00297DA3">
        <w:rPr>
          <w:rFonts w:cs="Times New Roman"/>
          <w:i/>
          <w:iCs/>
          <w:color w:val="222222"/>
          <w:szCs w:val="24"/>
          <w:shd w:val="clear" w:color="auto" w:fill="FFFFFF"/>
        </w:rPr>
        <w:t>10</w:t>
      </w:r>
      <w:r w:rsidRPr="00297DA3">
        <w:rPr>
          <w:rFonts w:cs="Times New Roman"/>
          <w:color w:val="222222"/>
          <w:szCs w:val="24"/>
          <w:shd w:val="clear" w:color="auto" w:fill="FFFFFF"/>
        </w:rPr>
        <w:t>(6), 1919.</w:t>
      </w:r>
    </w:p>
    <w:p w:rsidR="002C00EE" w:rsidRPr="00297DA3" w:rsidRDefault="002C00EE" w:rsidP="00297DA3">
      <w:pPr>
        <w:spacing w:line="480" w:lineRule="auto"/>
        <w:ind w:left="720" w:hanging="720"/>
        <w:rPr>
          <w:rFonts w:cs="Times New Roman"/>
          <w:color w:val="222222"/>
          <w:szCs w:val="24"/>
          <w:shd w:val="clear" w:color="auto" w:fill="FFFFFF"/>
        </w:rPr>
      </w:pPr>
      <w:r w:rsidRPr="00297DA3">
        <w:rPr>
          <w:rFonts w:cs="Times New Roman"/>
          <w:color w:val="222222"/>
          <w:szCs w:val="24"/>
          <w:shd w:val="clear" w:color="auto" w:fill="FFFFFF"/>
        </w:rPr>
        <w:t>Marinescu, D. C. (2017). </w:t>
      </w:r>
      <w:r w:rsidRPr="00297DA3">
        <w:rPr>
          <w:rFonts w:cs="Times New Roman"/>
          <w:i/>
          <w:iCs/>
          <w:color w:val="222222"/>
          <w:szCs w:val="24"/>
          <w:shd w:val="clear" w:color="auto" w:fill="FFFFFF"/>
        </w:rPr>
        <w:t>Cloud computing: theory and practice</w:t>
      </w:r>
      <w:r w:rsidRPr="00297DA3">
        <w:rPr>
          <w:rFonts w:cs="Times New Roman"/>
          <w:color w:val="222222"/>
          <w:szCs w:val="24"/>
          <w:shd w:val="clear" w:color="auto" w:fill="FFFFFF"/>
        </w:rPr>
        <w:t>. Morgan Kaufmann.</w:t>
      </w:r>
    </w:p>
    <w:p w:rsidR="002C00EE" w:rsidRPr="00297DA3" w:rsidRDefault="002C00EE" w:rsidP="00297DA3">
      <w:pPr>
        <w:spacing w:line="480" w:lineRule="auto"/>
        <w:ind w:left="720" w:hanging="720"/>
        <w:rPr>
          <w:rFonts w:cs="Times New Roman"/>
          <w:color w:val="222222"/>
          <w:szCs w:val="24"/>
          <w:shd w:val="clear" w:color="auto" w:fill="FFFFFF"/>
        </w:rPr>
      </w:pPr>
      <w:r w:rsidRPr="00297DA3">
        <w:rPr>
          <w:rFonts w:cs="Times New Roman"/>
          <w:color w:val="222222"/>
          <w:szCs w:val="24"/>
          <w:shd w:val="clear" w:color="auto" w:fill="FFFFFF"/>
        </w:rPr>
        <w:t>Pearlson, K. E., &amp; Saunders, C. S. (2019). </w:t>
      </w:r>
      <w:r w:rsidRPr="00297DA3">
        <w:rPr>
          <w:rFonts w:cs="Times New Roman"/>
          <w:i/>
          <w:iCs/>
          <w:color w:val="222222"/>
          <w:szCs w:val="24"/>
          <w:shd w:val="clear" w:color="auto" w:fill="FFFFFF"/>
        </w:rPr>
        <w:t>Managing and using information systems: A strategic approach</w:t>
      </w:r>
      <w:r w:rsidRPr="00297DA3">
        <w:rPr>
          <w:rFonts w:cs="Times New Roman"/>
          <w:color w:val="222222"/>
          <w:szCs w:val="24"/>
          <w:shd w:val="clear" w:color="auto" w:fill="FFFFFF"/>
        </w:rPr>
        <w:t>. John Wiley &amp; Sons.</w:t>
      </w:r>
    </w:p>
    <w:p w:rsidR="002C00EE" w:rsidRPr="00297DA3" w:rsidRDefault="002C00EE" w:rsidP="00297DA3">
      <w:pPr>
        <w:spacing w:line="480" w:lineRule="auto"/>
        <w:ind w:left="720" w:hanging="720"/>
        <w:rPr>
          <w:rFonts w:cs="Times New Roman"/>
          <w:color w:val="222222"/>
          <w:szCs w:val="24"/>
          <w:shd w:val="clear" w:color="auto" w:fill="FFFFFF"/>
        </w:rPr>
      </w:pPr>
      <w:r w:rsidRPr="00297DA3">
        <w:rPr>
          <w:rFonts w:cs="Times New Roman"/>
          <w:color w:val="222222"/>
          <w:szCs w:val="24"/>
          <w:shd w:val="clear" w:color="auto" w:fill="FFFFFF"/>
        </w:rPr>
        <w:t>Richards, G. (2017). </w:t>
      </w:r>
      <w:r w:rsidRPr="00297DA3">
        <w:rPr>
          <w:rFonts w:cs="Times New Roman"/>
          <w:i/>
          <w:iCs/>
          <w:color w:val="222222"/>
          <w:szCs w:val="24"/>
          <w:shd w:val="clear" w:color="auto" w:fill="FFFFFF"/>
        </w:rPr>
        <w:t>Warehouse management: a complete guide to improving efficiency and minimizing costs in the modern warehouse</w:t>
      </w:r>
      <w:r w:rsidRPr="00297DA3">
        <w:rPr>
          <w:rFonts w:cs="Times New Roman"/>
          <w:color w:val="222222"/>
          <w:szCs w:val="24"/>
          <w:shd w:val="clear" w:color="auto" w:fill="FFFFFF"/>
        </w:rPr>
        <w:t>. Kogan Page Publishers.</w:t>
      </w:r>
    </w:p>
    <w:p w:rsidR="002C00EE" w:rsidRPr="00297DA3" w:rsidRDefault="002C00EE" w:rsidP="00297DA3">
      <w:pPr>
        <w:spacing w:line="480" w:lineRule="auto"/>
        <w:ind w:left="720" w:hanging="720"/>
        <w:rPr>
          <w:rFonts w:cs="Times New Roman"/>
          <w:color w:val="222222"/>
          <w:szCs w:val="24"/>
          <w:shd w:val="clear" w:color="auto" w:fill="FFFFFF"/>
        </w:rPr>
      </w:pPr>
      <w:r w:rsidRPr="00297DA3">
        <w:rPr>
          <w:rFonts w:cs="Times New Roman"/>
          <w:color w:val="222222"/>
          <w:szCs w:val="24"/>
          <w:shd w:val="clear" w:color="auto" w:fill="FFFFFF"/>
        </w:rPr>
        <w:t>Sjåfjell, B., Mähönen, J., Johnston, A., &amp; Cullen, J. (2019). Obstacles to Sustainable Global Business. Towards EU Policy Coherence for Sustainable Development. </w:t>
      </w:r>
      <w:r w:rsidRPr="00297DA3">
        <w:rPr>
          <w:rFonts w:cs="Times New Roman"/>
          <w:i/>
          <w:iCs/>
          <w:color w:val="222222"/>
          <w:szCs w:val="24"/>
          <w:shd w:val="clear" w:color="auto" w:fill="FFFFFF"/>
        </w:rPr>
        <w:t>Towards EU Policy Coherence for Sustainable Development (March 18, 2019). University of Oslo Faculty of Law Research Paper</w:t>
      </w:r>
      <w:r w:rsidRPr="00297DA3">
        <w:rPr>
          <w:rFonts w:cs="Times New Roman"/>
          <w:color w:val="222222"/>
          <w:szCs w:val="24"/>
          <w:shd w:val="clear" w:color="auto" w:fill="FFFFFF"/>
        </w:rPr>
        <w:t>, (2019-02).</w:t>
      </w:r>
    </w:p>
    <w:p w:rsidR="002C00EE" w:rsidRPr="00297DA3" w:rsidRDefault="002C00EE" w:rsidP="00297DA3">
      <w:pPr>
        <w:spacing w:line="480" w:lineRule="auto"/>
        <w:ind w:left="720" w:hanging="720"/>
        <w:rPr>
          <w:rFonts w:cs="Times New Roman"/>
          <w:color w:val="222222"/>
          <w:szCs w:val="24"/>
          <w:shd w:val="clear" w:color="auto" w:fill="FFFFFF"/>
        </w:rPr>
      </w:pPr>
      <w:r w:rsidRPr="00297DA3">
        <w:rPr>
          <w:rFonts w:cs="Times New Roman"/>
          <w:color w:val="222222"/>
          <w:szCs w:val="24"/>
          <w:shd w:val="clear" w:color="auto" w:fill="FFFFFF"/>
        </w:rPr>
        <w:t>Stearns, C. (2017). </w:t>
      </w:r>
      <w:r w:rsidRPr="00297DA3">
        <w:rPr>
          <w:rFonts w:cs="Times New Roman"/>
          <w:i/>
          <w:iCs/>
          <w:color w:val="222222"/>
          <w:szCs w:val="24"/>
          <w:shd w:val="clear" w:color="auto" w:fill="FFFFFF"/>
        </w:rPr>
        <w:t>Affective Classroom Life: A Psychoanalytic and Cultural Exploration of Social and Emotional Learning</w:t>
      </w:r>
      <w:r w:rsidRPr="00297DA3">
        <w:rPr>
          <w:rFonts w:cs="Times New Roman"/>
          <w:color w:val="222222"/>
          <w:szCs w:val="24"/>
          <w:shd w:val="clear" w:color="auto" w:fill="FFFFFF"/>
        </w:rPr>
        <w:t> (Doctoral dissertation, University of New Hampshire).</w:t>
      </w:r>
    </w:p>
    <w:p w:rsidR="002C00EE" w:rsidRPr="00297DA3" w:rsidRDefault="002C00EE" w:rsidP="00297DA3">
      <w:pPr>
        <w:spacing w:line="480" w:lineRule="auto"/>
        <w:ind w:left="720" w:hanging="720"/>
        <w:rPr>
          <w:rFonts w:cs="Times New Roman"/>
          <w:szCs w:val="24"/>
          <w:u w:val="single"/>
        </w:rPr>
      </w:pPr>
      <w:r w:rsidRPr="00297DA3">
        <w:rPr>
          <w:rFonts w:cs="Times New Roman"/>
          <w:color w:val="222222"/>
          <w:szCs w:val="24"/>
          <w:shd w:val="clear" w:color="auto" w:fill="FFFFFF"/>
        </w:rPr>
        <w:t>Stimmel, C. L. (2016). </w:t>
      </w:r>
      <w:r w:rsidRPr="00297DA3">
        <w:rPr>
          <w:rFonts w:cs="Times New Roman"/>
          <w:i/>
          <w:iCs/>
          <w:color w:val="222222"/>
          <w:szCs w:val="24"/>
          <w:shd w:val="clear" w:color="auto" w:fill="FFFFFF"/>
        </w:rPr>
        <w:t>Big data analytics strategies for the smart grid</w:t>
      </w:r>
      <w:r w:rsidRPr="00297DA3">
        <w:rPr>
          <w:rFonts w:cs="Times New Roman"/>
          <w:color w:val="222222"/>
          <w:szCs w:val="24"/>
          <w:shd w:val="clear" w:color="auto" w:fill="FFFFFF"/>
        </w:rPr>
        <w:t>. Auerbach Publications.</w:t>
      </w:r>
    </w:p>
    <w:sectPr w:rsidR="002C00EE" w:rsidRPr="00297DA3" w:rsidSect="004B1DD7">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90D4E" w:rsidRDefault="00D90D4E" w:rsidP="00D95DBA">
      <w:pPr>
        <w:spacing w:after="0" w:line="240" w:lineRule="auto"/>
      </w:pPr>
      <w:r>
        <w:separator/>
      </w:r>
    </w:p>
  </w:endnote>
  <w:endnote w:type="continuationSeparator" w:id="1">
    <w:p w:rsidR="00D90D4E" w:rsidRDefault="00D90D4E" w:rsidP="00D95DB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90D4E" w:rsidRDefault="00D90D4E" w:rsidP="00D95DBA">
      <w:pPr>
        <w:spacing w:after="0" w:line="240" w:lineRule="auto"/>
      </w:pPr>
      <w:r>
        <w:separator/>
      </w:r>
    </w:p>
  </w:footnote>
  <w:footnote w:type="continuationSeparator" w:id="1">
    <w:p w:rsidR="00D90D4E" w:rsidRDefault="00D90D4E" w:rsidP="00D95DB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5FE" w:rsidRDefault="00C57736">
    <w:pPr>
      <w:pStyle w:val="Header"/>
    </w:pPr>
    <w:r>
      <w:t xml:space="preserve">VON McCARTHY LLC AUTOMATION PROPOSAL </w:t>
    </w:r>
    <w:r>
      <w:tab/>
    </w:r>
    <w:sdt>
      <w:sdtPr>
        <w:id w:val="924761500"/>
        <w:docPartObj>
          <w:docPartGallery w:val="Page Numbers (Top of Page)"/>
          <w:docPartUnique/>
        </w:docPartObj>
      </w:sdtPr>
      <w:sdtEndPr>
        <w:rPr>
          <w:noProof/>
        </w:rPr>
      </w:sdtEndPr>
      <w:sdtContent>
        <w:r w:rsidR="00C57A07">
          <w:fldChar w:fldCharType="begin"/>
        </w:r>
        <w:r>
          <w:instrText xml:space="preserve"> PAGE   \* MERGEFORMAT </w:instrText>
        </w:r>
        <w:r w:rsidR="00C57A07">
          <w:fldChar w:fldCharType="separate"/>
        </w:r>
        <w:r w:rsidR="00CD433D">
          <w:rPr>
            <w:noProof/>
          </w:rPr>
          <w:t>13</w:t>
        </w:r>
        <w:r w:rsidR="00C57A07">
          <w:rPr>
            <w:noProof/>
          </w:rPr>
          <w:fldChar w:fldCharType="end"/>
        </w:r>
      </w:sdtContent>
    </w:sdt>
  </w:p>
  <w:p w:rsidR="00CD25FE" w:rsidRDefault="00CD25F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5FE" w:rsidRDefault="00C57736">
    <w:pPr>
      <w:pStyle w:val="Header"/>
    </w:pPr>
    <w:r>
      <w:t>Running head: VON MCCARTHY LLC</w:t>
    </w:r>
    <w:sdt>
      <w:sdtPr>
        <w:id w:val="-1940212603"/>
        <w:docPartObj>
          <w:docPartGallery w:val="Page Numbers (Top of Page)"/>
          <w:docPartUnique/>
        </w:docPartObj>
      </w:sdtPr>
      <w:sdtEndPr>
        <w:rPr>
          <w:noProof/>
        </w:rPr>
      </w:sdtEndPr>
      <w:sdtContent>
        <w:r>
          <w:t xml:space="preserve"> AUTOMATION PROPOSAL</w:t>
        </w:r>
        <w:r>
          <w:tab/>
        </w:r>
        <w:r w:rsidR="00C57A07">
          <w:fldChar w:fldCharType="begin"/>
        </w:r>
        <w:r>
          <w:instrText xml:space="preserve"> PAGE   \* MERGEFORMAT </w:instrText>
        </w:r>
        <w:r w:rsidR="00C57A07">
          <w:fldChar w:fldCharType="separate"/>
        </w:r>
        <w:r w:rsidR="00CD433D">
          <w:rPr>
            <w:noProof/>
          </w:rPr>
          <w:t>1</w:t>
        </w:r>
        <w:r w:rsidR="00C57A07">
          <w:rPr>
            <w:noProof/>
          </w:rPr>
          <w:fldChar w:fldCharType="end"/>
        </w:r>
      </w:sdtContent>
    </w:sdt>
  </w:p>
  <w:p w:rsidR="00CD25FE" w:rsidRDefault="00CD25FE">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FA39BF"/>
    <w:multiLevelType w:val="hybridMultilevel"/>
    <w:tmpl w:val="16B21488"/>
    <w:lvl w:ilvl="0" w:tplc="53F2DE62">
      <w:start w:val="1"/>
      <w:numFmt w:val="upperRoman"/>
      <w:lvlText w:val="%1."/>
      <w:lvlJc w:val="right"/>
      <w:pPr>
        <w:ind w:left="720" w:hanging="360"/>
      </w:pPr>
    </w:lvl>
    <w:lvl w:ilvl="1" w:tplc="E1E80298" w:tentative="1">
      <w:start w:val="1"/>
      <w:numFmt w:val="lowerLetter"/>
      <w:lvlText w:val="%2."/>
      <w:lvlJc w:val="left"/>
      <w:pPr>
        <w:ind w:left="1440" w:hanging="360"/>
      </w:pPr>
    </w:lvl>
    <w:lvl w:ilvl="2" w:tplc="FD729E48" w:tentative="1">
      <w:start w:val="1"/>
      <w:numFmt w:val="lowerRoman"/>
      <w:lvlText w:val="%3."/>
      <w:lvlJc w:val="right"/>
      <w:pPr>
        <w:ind w:left="2160" w:hanging="180"/>
      </w:pPr>
    </w:lvl>
    <w:lvl w:ilvl="3" w:tplc="9BEC59D4" w:tentative="1">
      <w:start w:val="1"/>
      <w:numFmt w:val="decimal"/>
      <w:lvlText w:val="%4."/>
      <w:lvlJc w:val="left"/>
      <w:pPr>
        <w:ind w:left="2880" w:hanging="360"/>
      </w:pPr>
    </w:lvl>
    <w:lvl w:ilvl="4" w:tplc="7C2AE2AE" w:tentative="1">
      <w:start w:val="1"/>
      <w:numFmt w:val="lowerLetter"/>
      <w:lvlText w:val="%5."/>
      <w:lvlJc w:val="left"/>
      <w:pPr>
        <w:ind w:left="3600" w:hanging="360"/>
      </w:pPr>
    </w:lvl>
    <w:lvl w:ilvl="5" w:tplc="EC007D92" w:tentative="1">
      <w:start w:val="1"/>
      <w:numFmt w:val="lowerRoman"/>
      <w:lvlText w:val="%6."/>
      <w:lvlJc w:val="right"/>
      <w:pPr>
        <w:ind w:left="4320" w:hanging="180"/>
      </w:pPr>
    </w:lvl>
    <w:lvl w:ilvl="6" w:tplc="F044ECE8" w:tentative="1">
      <w:start w:val="1"/>
      <w:numFmt w:val="decimal"/>
      <w:lvlText w:val="%7."/>
      <w:lvlJc w:val="left"/>
      <w:pPr>
        <w:ind w:left="5040" w:hanging="360"/>
      </w:pPr>
    </w:lvl>
    <w:lvl w:ilvl="7" w:tplc="11C2C168" w:tentative="1">
      <w:start w:val="1"/>
      <w:numFmt w:val="lowerLetter"/>
      <w:lvlText w:val="%8."/>
      <w:lvlJc w:val="left"/>
      <w:pPr>
        <w:ind w:left="5760" w:hanging="360"/>
      </w:pPr>
    </w:lvl>
    <w:lvl w:ilvl="8" w:tplc="425666F6" w:tentative="1">
      <w:start w:val="1"/>
      <w:numFmt w:val="lowerRoman"/>
      <w:lvlText w:val="%9."/>
      <w:lvlJc w:val="right"/>
      <w:pPr>
        <w:ind w:left="6480" w:hanging="180"/>
      </w:pPr>
    </w:lvl>
  </w:abstractNum>
  <w:abstractNum w:abstractNumId="1">
    <w:nsid w:val="16C07D56"/>
    <w:multiLevelType w:val="multilevel"/>
    <w:tmpl w:val="4154B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0D353C7"/>
    <w:multiLevelType w:val="hybridMultilevel"/>
    <w:tmpl w:val="8DC41C70"/>
    <w:lvl w:ilvl="0" w:tplc="0472FE20">
      <w:start w:val="1"/>
      <w:numFmt w:val="upperRoman"/>
      <w:lvlText w:val="%1."/>
      <w:lvlJc w:val="right"/>
      <w:pPr>
        <w:ind w:left="720" w:hanging="360"/>
      </w:pPr>
    </w:lvl>
    <w:lvl w:ilvl="1" w:tplc="B494177A">
      <w:start w:val="1"/>
      <w:numFmt w:val="lowerLetter"/>
      <w:lvlText w:val="%2."/>
      <w:lvlJc w:val="left"/>
      <w:pPr>
        <w:ind w:left="1440" w:hanging="360"/>
      </w:pPr>
    </w:lvl>
    <w:lvl w:ilvl="2" w:tplc="EC2AB42E">
      <w:start w:val="1"/>
      <w:numFmt w:val="lowerRoman"/>
      <w:lvlText w:val="%3."/>
      <w:lvlJc w:val="right"/>
      <w:pPr>
        <w:ind w:left="2160" w:hanging="180"/>
      </w:pPr>
    </w:lvl>
    <w:lvl w:ilvl="3" w:tplc="D7321914" w:tentative="1">
      <w:start w:val="1"/>
      <w:numFmt w:val="decimal"/>
      <w:lvlText w:val="%4."/>
      <w:lvlJc w:val="left"/>
      <w:pPr>
        <w:ind w:left="2880" w:hanging="360"/>
      </w:pPr>
    </w:lvl>
    <w:lvl w:ilvl="4" w:tplc="5EE03FD0" w:tentative="1">
      <w:start w:val="1"/>
      <w:numFmt w:val="lowerLetter"/>
      <w:lvlText w:val="%5."/>
      <w:lvlJc w:val="left"/>
      <w:pPr>
        <w:ind w:left="3600" w:hanging="360"/>
      </w:pPr>
    </w:lvl>
    <w:lvl w:ilvl="5" w:tplc="93221220" w:tentative="1">
      <w:start w:val="1"/>
      <w:numFmt w:val="lowerRoman"/>
      <w:lvlText w:val="%6."/>
      <w:lvlJc w:val="right"/>
      <w:pPr>
        <w:ind w:left="4320" w:hanging="180"/>
      </w:pPr>
    </w:lvl>
    <w:lvl w:ilvl="6" w:tplc="A8F69432" w:tentative="1">
      <w:start w:val="1"/>
      <w:numFmt w:val="decimal"/>
      <w:lvlText w:val="%7."/>
      <w:lvlJc w:val="left"/>
      <w:pPr>
        <w:ind w:left="5040" w:hanging="360"/>
      </w:pPr>
    </w:lvl>
    <w:lvl w:ilvl="7" w:tplc="AFB0AA56" w:tentative="1">
      <w:start w:val="1"/>
      <w:numFmt w:val="lowerLetter"/>
      <w:lvlText w:val="%8."/>
      <w:lvlJc w:val="left"/>
      <w:pPr>
        <w:ind w:left="5760" w:hanging="360"/>
      </w:pPr>
    </w:lvl>
    <w:lvl w:ilvl="8" w:tplc="14602856"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tDQ1tLQ0M7I0NzOwNDFX0lEKTi0uzszPAykwqQUAptyU2CwAAAA="/>
  </w:docVars>
  <w:rsids>
    <w:rsidRoot w:val="004B1DD7"/>
    <w:rsid w:val="00073B86"/>
    <w:rsid w:val="00095A3D"/>
    <w:rsid w:val="000B3941"/>
    <w:rsid w:val="000C282D"/>
    <w:rsid w:val="000D48E6"/>
    <w:rsid w:val="00135FAB"/>
    <w:rsid w:val="001B2CBC"/>
    <w:rsid w:val="001E09A3"/>
    <w:rsid w:val="002252A9"/>
    <w:rsid w:val="00232F83"/>
    <w:rsid w:val="00297DA3"/>
    <w:rsid w:val="002C00EE"/>
    <w:rsid w:val="002D6FBA"/>
    <w:rsid w:val="002F413E"/>
    <w:rsid w:val="00314705"/>
    <w:rsid w:val="00380223"/>
    <w:rsid w:val="003E61B5"/>
    <w:rsid w:val="003F2C4A"/>
    <w:rsid w:val="00435FA1"/>
    <w:rsid w:val="0044478E"/>
    <w:rsid w:val="00463F71"/>
    <w:rsid w:val="00470ED6"/>
    <w:rsid w:val="004A711D"/>
    <w:rsid w:val="004B1DD7"/>
    <w:rsid w:val="004F37FF"/>
    <w:rsid w:val="004F470A"/>
    <w:rsid w:val="004F56C1"/>
    <w:rsid w:val="0051412E"/>
    <w:rsid w:val="00581656"/>
    <w:rsid w:val="005868CD"/>
    <w:rsid w:val="005A3139"/>
    <w:rsid w:val="005E4496"/>
    <w:rsid w:val="00662346"/>
    <w:rsid w:val="006643F2"/>
    <w:rsid w:val="00670384"/>
    <w:rsid w:val="006B3F27"/>
    <w:rsid w:val="006B677E"/>
    <w:rsid w:val="007A374E"/>
    <w:rsid w:val="007B3081"/>
    <w:rsid w:val="007C6546"/>
    <w:rsid w:val="007E2AB1"/>
    <w:rsid w:val="00852FF4"/>
    <w:rsid w:val="008561D3"/>
    <w:rsid w:val="008D7EDE"/>
    <w:rsid w:val="009040F5"/>
    <w:rsid w:val="00916B4D"/>
    <w:rsid w:val="00924F65"/>
    <w:rsid w:val="0092524A"/>
    <w:rsid w:val="00947E48"/>
    <w:rsid w:val="009762B8"/>
    <w:rsid w:val="0099604A"/>
    <w:rsid w:val="009B6048"/>
    <w:rsid w:val="009C2A6B"/>
    <w:rsid w:val="00A0119B"/>
    <w:rsid w:val="00A04483"/>
    <w:rsid w:val="00A1199E"/>
    <w:rsid w:val="00A41A0A"/>
    <w:rsid w:val="00A5591C"/>
    <w:rsid w:val="00A72F56"/>
    <w:rsid w:val="00AB76ED"/>
    <w:rsid w:val="00AD0713"/>
    <w:rsid w:val="00AD0888"/>
    <w:rsid w:val="00AF64BA"/>
    <w:rsid w:val="00B66FA5"/>
    <w:rsid w:val="00B872E1"/>
    <w:rsid w:val="00BC7B60"/>
    <w:rsid w:val="00BD5A48"/>
    <w:rsid w:val="00BD5ECC"/>
    <w:rsid w:val="00C25E1A"/>
    <w:rsid w:val="00C52B22"/>
    <w:rsid w:val="00C57736"/>
    <w:rsid w:val="00C57A07"/>
    <w:rsid w:val="00C708D2"/>
    <w:rsid w:val="00C75FB5"/>
    <w:rsid w:val="00C84E65"/>
    <w:rsid w:val="00C90C9D"/>
    <w:rsid w:val="00CD25FE"/>
    <w:rsid w:val="00CD433D"/>
    <w:rsid w:val="00CF4B3C"/>
    <w:rsid w:val="00D05DCE"/>
    <w:rsid w:val="00D06D68"/>
    <w:rsid w:val="00D7104C"/>
    <w:rsid w:val="00D82513"/>
    <w:rsid w:val="00D82FBB"/>
    <w:rsid w:val="00D90D4E"/>
    <w:rsid w:val="00D95DBA"/>
    <w:rsid w:val="00DD4842"/>
    <w:rsid w:val="00E40D47"/>
    <w:rsid w:val="00E80526"/>
    <w:rsid w:val="00E946FE"/>
    <w:rsid w:val="00EC261A"/>
    <w:rsid w:val="00EF421E"/>
    <w:rsid w:val="00EF4ADA"/>
    <w:rsid w:val="00F009B5"/>
    <w:rsid w:val="00F22630"/>
    <w:rsid w:val="00F44AF9"/>
    <w:rsid w:val="00F6035C"/>
    <w:rsid w:val="00F95A6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5DBA"/>
  </w:style>
  <w:style w:type="paragraph" w:styleId="Heading1">
    <w:name w:val="heading 1"/>
    <w:basedOn w:val="Normal"/>
    <w:next w:val="Normal"/>
    <w:link w:val="Heading1Char"/>
    <w:uiPriority w:val="9"/>
    <w:qFormat/>
    <w:rsid w:val="0038022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38022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297DA3"/>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1D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1DD7"/>
  </w:style>
  <w:style w:type="paragraph" w:styleId="Footer">
    <w:name w:val="footer"/>
    <w:basedOn w:val="Normal"/>
    <w:link w:val="FooterChar"/>
    <w:uiPriority w:val="99"/>
    <w:unhideWhenUsed/>
    <w:rsid w:val="004B1D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1DD7"/>
  </w:style>
  <w:style w:type="character" w:customStyle="1" w:styleId="Heading1Char">
    <w:name w:val="Heading 1 Char"/>
    <w:basedOn w:val="DefaultParagraphFont"/>
    <w:link w:val="Heading1"/>
    <w:uiPriority w:val="9"/>
    <w:rsid w:val="00380223"/>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380223"/>
    <w:rPr>
      <w:rFonts w:asciiTheme="majorHAnsi" w:eastAsiaTheme="majorEastAsia" w:hAnsiTheme="majorHAnsi" w:cstheme="majorBidi"/>
      <w:color w:val="2E74B5" w:themeColor="accent1" w:themeShade="BF"/>
      <w:sz w:val="26"/>
      <w:szCs w:val="26"/>
    </w:rPr>
  </w:style>
  <w:style w:type="paragraph" w:styleId="TOCHeading">
    <w:name w:val="TOC Heading"/>
    <w:basedOn w:val="Heading1"/>
    <w:next w:val="Normal"/>
    <w:uiPriority w:val="39"/>
    <w:unhideWhenUsed/>
    <w:qFormat/>
    <w:rsid w:val="00232F83"/>
    <w:pPr>
      <w:outlineLvl w:val="9"/>
    </w:pPr>
  </w:style>
  <w:style w:type="paragraph" w:styleId="TOC1">
    <w:name w:val="toc 1"/>
    <w:basedOn w:val="Normal"/>
    <w:next w:val="Normal"/>
    <w:autoRedefine/>
    <w:uiPriority w:val="39"/>
    <w:unhideWhenUsed/>
    <w:rsid w:val="00232F83"/>
    <w:pPr>
      <w:spacing w:after="100"/>
    </w:pPr>
  </w:style>
  <w:style w:type="paragraph" w:styleId="TOC2">
    <w:name w:val="toc 2"/>
    <w:basedOn w:val="Normal"/>
    <w:next w:val="Normal"/>
    <w:autoRedefine/>
    <w:uiPriority w:val="39"/>
    <w:unhideWhenUsed/>
    <w:rsid w:val="00232F83"/>
    <w:pPr>
      <w:spacing w:after="100"/>
      <w:ind w:left="240"/>
    </w:pPr>
  </w:style>
  <w:style w:type="character" w:styleId="Hyperlink">
    <w:name w:val="Hyperlink"/>
    <w:basedOn w:val="DefaultParagraphFont"/>
    <w:uiPriority w:val="99"/>
    <w:unhideWhenUsed/>
    <w:rsid w:val="00232F83"/>
    <w:rPr>
      <w:color w:val="0563C1" w:themeColor="hyperlink"/>
      <w:u w:val="single"/>
    </w:rPr>
  </w:style>
  <w:style w:type="paragraph" w:styleId="ListParagraph">
    <w:name w:val="List Paragraph"/>
    <w:basedOn w:val="Normal"/>
    <w:uiPriority w:val="34"/>
    <w:qFormat/>
    <w:rsid w:val="00232F83"/>
    <w:pPr>
      <w:ind w:left="720"/>
      <w:contextualSpacing/>
    </w:pPr>
  </w:style>
  <w:style w:type="character" w:customStyle="1" w:styleId="a-list-item">
    <w:name w:val="a-list-item"/>
    <w:basedOn w:val="DefaultParagraphFont"/>
    <w:rsid w:val="003F2C4A"/>
  </w:style>
  <w:style w:type="paragraph" w:styleId="BalloonText">
    <w:name w:val="Balloon Text"/>
    <w:basedOn w:val="Normal"/>
    <w:link w:val="BalloonTextChar"/>
    <w:uiPriority w:val="99"/>
    <w:semiHidden/>
    <w:unhideWhenUsed/>
    <w:rsid w:val="00D05DC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5DCE"/>
    <w:rPr>
      <w:rFonts w:ascii="Tahoma" w:hAnsi="Tahoma" w:cs="Tahoma"/>
      <w:sz w:val="16"/>
      <w:szCs w:val="16"/>
    </w:rPr>
  </w:style>
  <w:style w:type="paragraph" w:styleId="NormalWeb">
    <w:name w:val="Normal (Web)"/>
    <w:basedOn w:val="Normal"/>
    <w:uiPriority w:val="99"/>
    <w:semiHidden/>
    <w:unhideWhenUsed/>
    <w:rsid w:val="00D05DCE"/>
    <w:pPr>
      <w:spacing w:before="100" w:beforeAutospacing="1" w:after="100" w:afterAutospacing="1" w:line="240" w:lineRule="auto"/>
    </w:pPr>
    <w:rPr>
      <w:rFonts w:eastAsia="Times New Roman" w:cs="Times New Roman"/>
      <w:szCs w:val="24"/>
    </w:rPr>
  </w:style>
  <w:style w:type="character" w:customStyle="1" w:styleId="Heading3Char">
    <w:name w:val="Heading 3 Char"/>
    <w:basedOn w:val="DefaultParagraphFont"/>
    <w:link w:val="Heading3"/>
    <w:uiPriority w:val="9"/>
    <w:rsid w:val="00297DA3"/>
    <w:rPr>
      <w:rFonts w:asciiTheme="majorHAnsi" w:eastAsiaTheme="majorEastAsia" w:hAnsiTheme="majorHAnsi" w:cstheme="majorBidi"/>
      <w:b/>
      <w:bCs/>
      <w:color w:val="5B9BD5" w:themeColor="accent1"/>
    </w:rPr>
  </w:style>
  <w:style w:type="paragraph" w:styleId="TOC3">
    <w:name w:val="toc 3"/>
    <w:basedOn w:val="Normal"/>
    <w:next w:val="Normal"/>
    <w:autoRedefine/>
    <w:uiPriority w:val="39"/>
    <w:unhideWhenUsed/>
    <w:rsid w:val="005E4496"/>
    <w:pPr>
      <w:spacing w:after="100"/>
      <w:ind w:left="480"/>
    </w:pPr>
  </w:style>
</w:styles>
</file>

<file path=word/webSettings.xml><?xml version="1.0" encoding="utf-8"?>
<w:webSettings xmlns:r="http://schemas.openxmlformats.org/officeDocument/2006/relationships" xmlns:w="http://schemas.openxmlformats.org/wordprocessingml/2006/main">
  <w:divs>
    <w:div w:id="1075662701">
      <w:bodyDiv w:val="1"/>
      <w:marLeft w:val="0"/>
      <w:marRight w:val="0"/>
      <w:marTop w:val="0"/>
      <w:marBottom w:val="0"/>
      <w:divBdr>
        <w:top w:val="none" w:sz="0" w:space="0" w:color="auto"/>
        <w:left w:val="none" w:sz="0" w:space="0" w:color="auto"/>
        <w:bottom w:val="none" w:sz="0" w:space="0" w:color="auto"/>
        <w:right w:val="none" w:sz="0" w:space="0" w:color="auto"/>
      </w:divBdr>
    </w:div>
    <w:div w:id="1104108385">
      <w:bodyDiv w:val="1"/>
      <w:marLeft w:val="0"/>
      <w:marRight w:val="0"/>
      <w:marTop w:val="0"/>
      <w:marBottom w:val="0"/>
      <w:divBdr>
        <w:top w:val="none" w:sz="0" w:space="0" w:color="auto"/>
        <w:left w:val="none" w:sz="0" w:space="0" w:color="auto"/>
        <w:bottom w:val="none" w:sz="0" w:space="0" w:color="auto"/>
        <w:right w:val="none" w:sz="0" w:space="0" w:color="auto"/>
      </w:divBdr>
    </w:div>
    <w:div w:id="1568148005">
      <w:bodyDiv w:val="1"/>
      <w:marLeft w:val="0"/>
      <w:marRight w:val="0"/>
      <w:marTop w:val="0"/>
      <w:marBottom w:val="0"/>
      <w:divBdr>
        <w:top w:val="none" w:sz="0" w:space="0" w:color="auto"/>
        <w:left w:val="none" w:sz="0" w:space="0" w:color="auto"/>
        <w:bottom w:val="none" w:sz="0" w:space="0" w:color="auto"/>
        <w:right w:val="none" w:sz="0" w:space="0" w:color="auto"/>
      </w:divBdr>
    </w:div>
    <w:div w:id="1950770861">
      <w:bodyDiv w:val="1"/>
      <w:marLeft w:val="0"/>
      <w:marRight w:val="0"/>
      <w:marTop w:val="0"/>
      <w:marBottom w:val="0"/>
      <w:divBdr>
        <w:top w:val="none" w:sz="0" w:space="0" w:color="auto"/>
        <w:left w:val="none" w:sz="0" w:space="0" w:color="auto"/>
        <w:bottom w:val="none" w:sz="0" w:space="0" w:color="auto"/>
        <w:right w:val="none" w:sz="0" w:space="0" w:color="auto"/>
      </w:divBdr>
    </w:div>
    <w:div w:id="2076388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5D0952-4F26-4CD3-8580-7CEA7B1E8B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14</Pages>
  <Words>2835</Words>
  <Characters>16160</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18958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Evans Ouma</dc:creator>
  <cp:lastModifiedBy>hp</cp:lastModifiedBy>
  <cp:revision>6</cp:revision>
  <dcterms:created xsi:type="dcterms:W3CDTF">2019-12-14T23:07:00Z</dcterms:created>
  <dcterms:modified xsi:type="dcterms:W3CDTF">2019-12-15T21:48:00Z</dcterms:modified>
</cp:coreProperties>
</file>